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490A" w14:textId="0DD01669" w:rsidR="008D7F6D" w:rsidRDefault="008D7F6D" w:rsidP="00A80565">
      <w:pPr>
        <w:pStyle w:val="NoSpacing"/>
        <w:rPr>
          <w:szCs w:val="24"/>
        </w:rPr>
      </w:pPr>
      <w:r w:rsidRPr="002F6E75">
        <w:rPr>
          <w:rFonts w:ascii="Tw Cen MT Condensed Extra Bold" w:hAnsi="Tw Cen MT Condensed Extra Bold" w:cs="Aharoni"/>
          <w:szCs w:val="24"/>
        </w:rPr>
        <w:t>Written by</w:t>
      </w:r>
      <w:r w:rsidRPr="002F6E75">
        <w:rPr>
          <w:szCs w:val="24"/>
        </w:rPr>
        <w:t xml:space="preserve">: </w:t>
      </w:r>
      <w:r w:rsidRPr="002F6E75">
        <w:rPr>
          <w:szCs w:val="24"/>
        </w:rPr>
        <w:tab/>
        <w:t>“</w:t>
      </w:r>
      <w:r w:rsidRPr="002F6E75">
        <w:rPr>
          <w:b/>
          <w:szCs w:val="24"/>
        </w:rPr>
        <w:t>John</w:t>
      </w:r>
      <w:r w:rsidRPr="002F6E75">
        <w:rPr>
          <w:szCs w:val="24"/>
        </w:rPr>
        <w:t>”-</w:t>
      </w:r>
      <w:r w:rsidR="003F1404">
        <w:rPr>
          <w:szCs w:val="24"/>
        </w:rPr>
        <w:t xml:space="preserve"> </w:t>
      </w:r>
      <w:r w:rsidR="00334EC3" w:rsidRPr="00334EC3">
        <w:rPr>
          <w:szCs w:val="24"/>
        </w:rPr>
        <w:t xml:space="preserve">Early church tradition identified him with John the son of Zebedee, one of the twelve apostles. </w:t>
      </w:r>
      <w:r w:rsidR="003F1404" w:rsidRPr="003F1404">
        <w:rPr>
          <w:szCs w:val="24"/>
          <w:u w:val="single"/>
        </w:rPr>
        <w:t>COUNTERPOINT</w:t>
      </w:r>
      <w:r w:rsidR="003F1404">
        <w:rPr>
          <w:szCs w:val="24"/>
        </w:rPr>
        <w:t xml:space="preserve">: </w:t>
      </w:r>
      <w:r w:rsidR="00334EC3" w:rsidRPr="00334EC3">
        <w:rPr>
          <w:szCs w:val="24"/>
        </w:rPr>
        <w:t>Since the author does not claim to be an apostle or to have seen the earthly Jesus, however, many assume that he was not the apostle but an early Christian prophet.</w:t>
      </w:r>
      <w:r w:rsidR="003F1404">
        <w:rPr>
          <w:szCs w:val="24"/>
        </w:rPr>
        <w:t xml:space="preserve"> “John” was </w:t>
      </w:r>
      <w:r w:rsidRPr="002F6E75">
        <w:rPr>
          <w:szCs w:val="24"/>
        </w:rPr>
        <w:t xml:space="preserve">likely a leader of several Christian communities in what we now call western </w:t>
      </w:r>
      <w:r w:rsidR="00C07B98" w:rsidRPr="002F6E75">
        <w:rPr>
          <w:szCs w:val="24"/>
        </w:rPr>
        <w:t>Turkey.</w:t>
      </w:r>
      <w:r w:rsidR="003F1404">
        <w:rPr>
          <w:szCs w:val="24"/>
        </w:rPr>
        <w:t xml:space="preserve"> “John” was b</w:t>
      </w:r>
      <w:r w:rsidRPr="002F6E75">
        <w:rPr>
          <w:szCs w:val="24"/>
        </w:rPr>
        <w:t>anished to the small island of Patmos (in the Aegean Sea)</w:t>
      </w:r>
      <w:r w:rsidR="003F1404">
        <w:rPr>
          <w:szCs w:val="24"/>
        </w:rPr>
        <w:t>.</w:t>
      </w:r>
    </w:p>
    <w:p w14:paraId="1C1BE3BD" w14:textId="77777777" w:rsidR="003F1404" w:rsidRDefault="003F1404" w:rsidP="003F1404">
      <w:pPr>
        <w:pStyle w:val="NoSpacing"/>
        <w:rPr>
          <w:szCs w:val="24"/>
        </w:rPr>
      </w:pPr>
      <w:r>
        <w:rPr>
          <w:b/>
          <w:bCs/>
          <w:szCs w:val="24"/>
        </w:rPr>
        <w:t>Patmos-</w:t>
      </w:r>
      <w:r>
        <w:rPr>
          <w:szCs w:val="24"/>
        </w:rPr>
        <w:t xml:space="preserve"> </w:t>
      </w:r>
    </w:p>
    <w:p w14:paraId="26A038C3" w14:textId="764AFA6E" w:rsidR="003F1404" w:rsidRDefault="003F1404" w:rsidP="003F1404">
      <w:pPr>
        <w:pStyle w:val="NoSpacing"/>
        <w:numPr>
          <w:ilvl w:val="0"/>
          <w:numId w:val="40"/>
        </w:numPr>
        <w:rPr>
          <w:szCs w:val="24"/>
        </w:rPr>
      </w:pPr>
      <w:r>
        <w:rPr>
          <w:szCs w:val="24"/>
        </w:rPr>
        <w:t>A</w:t>
      </w:r>
      <w:r w:rsidRPr="003F1404">
        <w:rPr>
          <w:szCs w:val="24"/>
        </w:rPr>
        <w:t xml:space="preserve"> desolate volcanic island </w:t>
      </w:r>
      <w:r>
        <w:rPr>
          <w:szCs w:val="24"/>
        </w:rPr>
        <w:t>(one</w:t>
      </w:r>
      <w:r w:rsidRPr="003F1404">
        <w:rPr>
          <w:szCs w:val="24"/>
        </w:rPr>
        <w:t xml:space="preserve"> of the Sporades Islands</w:t>
      </w:r>
      <w:r>
        <w:rPr>
          <w:szCs w:val="24"/>
        </w:rPr>
        <w:t>)</w:t>
      </w:r>
      <w:r w:rsidRPr="003F1404">
        <w:rPr>
          <w:szCs w:val="24"/>
        </w:rPr>
        <w:t xml:space="preserve"> in the Aegean Sea located off the coast of Asia Minor</w:t>
      </w:r>
      <w:r>
        <w:rPr>
          <w:szCs w:val="24"/>
        </w:rPr>
        <w:t>.</w:t>
      </w:r>
    </w:p>
    <w:p w14:paraId="44CD60DA" w14:textId="714E1A25" w:rsidR="003F1404" w:rsidRDefault="003F1404" w:rsidP="003F1404">
      <w:pPr>
        <w:pStyle w:val="NoSpacing"/>
        <w:numPr>
          <w:ilvl w:val="0"/>
          <w:numId w:val="40"/>
        </w:numPr>
        <w:rPr>
          <w:szCs w:val="24"/>
        </w:rPr>
      </w:pPr>
      <w:r w:rsidRPr="003F1404">
        <w:rPr>
          <w:szCs w:val="24"/>
        </w:rPr>
        <w:t>A cave on a hill in the S part of the island, below the monastery of St. John the Divine, is the traditional site of John’s visions.</w:t>
      </w:r>
      <w:r>
        <w:rPr>
          <w:szCs w:val="24"/>
        </w:rPr>
        <w:t xml:space="preserve"> </w:t>
      </w:r>
      <w:r w:rsidRPr="003F1404">
        <w:rPr>
          <w:szCs w:val="24"/>
        </w:rPr>
        <w:t xml:space="preserve">The monastery library, which still contains a large collection of biblical and patristic </w:t>
      </w:r>
      <w:r>
        <w:rPr>
          <w:szCs w:val="24"/>
        </w:rPr>
        <w:t>manuscripts</w:t>
      </w:r>
      <w:r w:rsidRPr="003F1404">
        <w:rPr>
          <w:szCs w:val="24"/>
        </w:rPr>
        <w:t>, is one of the major collections of Byzantine texts.</w:t>
      </w:r>
    </w:p>
    <w:p w14:paraId="7F82C1A1" w14:textId="77777777" w:rsidR="003F1404" w:rsidRDefault="003F1404" w:rsidP="003F1404">
      <w:pPr>
        <w:pStyle w:val="NoSpacing"/>
        <w:numPr>
          <w:ilvl w:val="0"/>
          <w:numId w:val="40"/>
        </w:numPr>
        <w:rPr>
          <w:szCs w:val="24"/>
        </w:rPr>
      </w:pPr>
      <w:r w:rsidRPr="003F1404">
        <w:rPr>
          <w:b/>
          <w:bCs/>
          <w:szCs w:val="24"/>
        </w:rPr>
        <w:t>DYK</w:t>
      </w:r>
      <w:r>
        <w:rPr>
          <w:szCs w:val="24"/>
        </w:rPr>
        <w:t xml:space="preserve">: </w:t>
      </w:r>
      <w:r w:rsidRPr="003F1404">
        <w:rPr>
          <w:szCs w:val="24"/>
        </w:rPr>
        <w:t>Roman prisoners and dissidents were often banished to islands, and three islands, in particular, in the Sporades were used for exiles</w:t>
      </w:r>
    </w:p>
    <w:p w14:paraId="11192CD9" w14:textId="15A8959D" w:rsidR="003F1404" w:rsidRPr="003F1404" w:rsidRDefault="003F1404" w:rsidP="003F1404">
      <w:pPr>
        <w:pStyle w:val="NoSpacing"/>
        <w:numPr>
          <w:ilvl w:val="0"/>
          <w:numId w:val="40"/>
        </w:numPr>
        <w:rPr>
          <w:szCs w:val="24"/>
        </w:rPr>
      </w:pPr>
      <w:r w:rsidRPr="003F1404">
        <w:rPr>
          <w:szCs w:val="24"/>
        </w:rPr>
        <w:t xml:space="preserve">John was exiled to Patmos, according to early church tradition, in the 14th year (95 C.E.) of the emperor </w:t>
      </w:r>
      <w:proofErr w:type="gramStart"/>
      <w:r w:rsidRPr="003F1404">
        <w:rPr>
          <w:szCs w:val="24"/>
        </w:rPr>
        <w:t>Domitian</w:t>
      </w:r>
      <w:proofErr w:type="gramEnd"/>
      <w:r w:rsidRPr="003F1404">
        <w:rPr>
          <w:szCs w:val="24"/>
        </w:rPr>
        <w:t xml:space="preserve"> </w:t>
      </w:r>
    </w:p>
    <w:p w14:paraId="6468E09B" w14:textId="56FE139E" w:rsidR="008D7F6D" w:rsidRPr="002F6E75" w:rsidRDefault="008D7F6D" w:rsidP="00A80565">
      <w:pPr>
        <w:pStyle w:val="NoSpacing"/>
        <w:rPr>
          <w:szCs w:val="24"/>
        </w:rPr>
      </w:pPr>
      <w:r w:rsidRPr="002F6E75">
        <w:rPr>
          <w:rFonts w:ascii="Tw Cen MT Condensed Extra Bold" w:hAnsi="Tw Cen MT Condensed Extra Bold" w:cs="Aharoni"/>
          <w:szCs w:val="24"/>
        </w:rPr>
        <w:t>Written to</w:t>
      </w:r>
      <w:r w:rsidRPr="002F6E75">
        <w:rPr>
          <w:szCs w:val="24"/>
        </w:rPr>
        <w:t xml:space="preserve">: </w:t>
      </w:r>
      <w:r w:rsidRPr="002F6E75">
        <w:rPr>
          <w:szCs w:val="24"/>
        </w:rPr>
        <w:tab/>
      </w:r>
      <w:r w:rsidRPr="002F6E75">
        <w:rPr>
          <w:b/>
          <w:szCs w:val="24"/>
        </w:rPr>
        <w:t>SEVEN</w:t>
      </w:r>
      <w:r w:rsidRPr="002F6E75">
        <w:rPr>
          <w:szCs w:val="24"/>
        </w:rPr>
        <w:t xml:space="preserve"> churches facing various </w:t>
      </w:r>
      <w:r w:rsidR="003F1404" w:rsidRPr="002F6E75">
        <w:rPr>
          <w:szCs w:val="24"/>
        </w:rPr>
        <w:t>challenges.</w:t>
      </w:r>
    </w:p>
    <w:p w14:paraId="723D0FF7" w14:textId="725480BC" w:rsidR="00C07B98" w:rsidRPr="002F6E75" w:rsidRDefault="008D7F6D" w:rsidP="00C07B98">
      <w:pPr>
        <w:pStyle w:val="NoSpacing"/>
        <w:rPr>
          <w:szCs w:val="24"/>
        </w:rPr>
      </w:pPr>
      <w:r w:rsidRPr="002F6E75">
        <w:rPr>
          <w:rFonts w:ascii="Tw Cen MT Condensed Extra Bold" w:hAnsi="Tw Cen MT Condensed Extra Bold" w:cs="Aharoni"/>
          <w:szCs w:val="24"/>
        </w:rPr>
        <w:t>Written in</w:t>
      </w:r>
      <w:r w:rsidRPr="002F6E75">
        <w:rPr>
          <w:szCs w:val="24"/>
        </w:rPr>
        <w:t>:</w:t>
      </w:r>
      <w:r w:rsidRPr="002F6E75">
        <w:rPr>
          <w:szCs w:val="24"/>
        </w:rPr>
        <w:tab/>
      </w:r>
      <w:r w:rsidR="00C07B98" w:rsidRPr="00C07B98">
        <w:rPr>
          <w:szCs w:val="24"/>
        </w:rPr>
        <w:t>Revelation was probably written between 85 and 95 C.E. Early Christian tradition says that it was written toward the end of the Roman Emperor Domitian’s reign, which concluded in 96 C.E., but it is not clear that the date can be known so precisely. The book was probably written some years after Jerusalem was destroyed by Roman forces in 70 C.E., but before the end of the first century.</w:t>
      </w:r>
    </w:p>
    <w:p w14:paraId="2BC27E97" w14:textId="4DB8E2F3" w:rsidR="00A80565" w:rsidRPr="00EE1A91" w:rsidRDefault="00A80565" w:rsidP="00A80565">
      <w:pPr>
        <w:pStyle w:val="NoSpacing"/>
        <w:rPr>
          <w:b/>
          <w:bCs/>
          <w:iCs/>
          <w:szCs w:val="24"/>
        </w:rPr>
      </w:pPr>
      <w:r w:rsidRPr="00EE1A91">
        <w:rPr>
          <w:b/>
          <w:bCs/>
          <w:iCs/>
          <w:szCs w:val="24"/>
        </w:rPr>
        <w:t>OUTLINE:</w:t>
      </w:r>
    </w:p>
    <w:p w14:paraId="09F7572E" w14:textId="1FE4AAAF" w:rsidR="00A80565" w:rsidRPr="002F6E75" w:rsidRDefault="00A80565" w:rsidP="00A80565">
      <w:pPr>
        <w:pStyle w:val="NoSpacing"/>
        <w:numPr>
          <w:ilvl w:val="0"/>
          <w:numId w:val="9"/>
        </w:numPr>
        <w:rPr>
          <w:iCs/>
          <w:szCs w:val="24"/>
        </w:rPr>
      </w:pPr>
      <w:r w:rsidRPr="002F6E75">
        <w:rPr>
          <w:iCs/>
          <w:szCs w:val="24"/>
        </w:rPr>
        <w:t>Christ and the Seven Churches (Revelation 1:1-3:22)</w:t>
      </w:r>
    </w:p>
    <w:p w14:paraId="496E458C" w14:textId="0F43AC3E" w:rsidR="00A80565" w:rsidRPr="002F6E75" w:rsidRDefault="00A80565" w:rsidP="00A80565">
      <w:pPr>
        <w:pStyle w:val="NoSpacing"/>
        <w:numPr>
          <w:ilvl w:val="0"/>
          <w:numId w:val="9"/>
        </w:numPr>
        <w:rPr>
          <w:iCs/>
          <w:szCs w:val="24"/>
        </w:rPr>
      </w:pPr>
      <w:r w:rsidRPr="002F6E75">
        <w:rPr>
          <w:iCs/>
          <w:szCs w:val="24"/>
        </w:rPr>
        <w:t>The Seven Seals (Revelation 4:1-7:17)</w:t>
      </w:r>
    </w:p>
    <w:p w14:paraId="228190B0" w14:textId="32337EA5" w:rsidR="00A80565" w:rsidRPr="002F6E75" w:rsidRDefault="00A80565" w:rsidP="00A80565">
      <w:pPr>
        <w:pStyle w:val="NoSpacing"/>
        <w:numPr>
          <w:ilvl w:val="0"/>
          <w:numId w:val="9"/>
        </w:numPr>
        <w:rPr>
          <w:iCs/>
          <w:szCs w:val="24"/>
        </w:rPr>
      </w:pPr>
      <w:r w:rsidRPr="002F6E75">
        <w:rPr>
          <w:iCs/>
          <w:szCs w:val="24"/>
        </w:rPr>
        <w:t>The Seven Trumpets (Revelation 8:1-11:19)</w:t>
      </w:r>
    </w:p>
    <w:p w14:paraId="67228BCB" w14:textId="7C8E5BA6" w:rsidR="00A80565" w:rsidRPr="002F6E75" w:rsidRDefault="00A80565" w:rsidP="00A80565">
      <w:pPr>
        <w:pStyle w:val="NoSpacing"/>
        <w:numPr>
          <w:ilvl w:val="0"/>
          <w:numId w:val="9"/>
        </w:numPr>
        <w:rPr>
          <w:iCs/>
          <w:szCs w:val="24"/>
        </w:rPr>
      </w:pPr>
      <w:r w:rsidRPr="002F6E75">
        <w:rPr>
          <w:iCs/>
          <w:szCs w:val="24"/>
        </w:rPr>
        <w:t>Conflict and Victory over the Dragon and Beast (Revelation 12:1-15:8)</w:t>
      </w:r>
    </w:p>
    <w:p w14:paraId="456BF41B" w14:textId="22BFCC9A" w:rsidR="00A80565" w:rsidRPr="002F6E75" w:rsidRDefault="00A80565" w:rsidP="00A80565">
      <w:pPr>
        <w:pStyle w:val="NoSpacing"/>
        <w:numPr>
          <w:ilvl w:val="0"/>
          <w:numId w:val="9"/>
        </w:numPr>
        <w:rPr>
          <w:iCs/>
          <w:szCs w:val="24"/>
        </w:rPr>
      </w:pPr>
      <w:r w:rsidRPr="002F6E75">
        <w:rPr>
          <w:iCs/>
          <w:szCs w:val="24"/>
        </w:rPr>
        <w:t>Seven Final Plagues and the Fall</w:t>
      </w:r>
      <w:r w:rsidR="006A7A44">
        <w:rPr>
          <w:iCs/>
          <w:szCs w:val="24"/>
        </w:rPr>
        <w:t xml:space="preserve"> (16:1-19:10)</w:t>
      </w:r>
    </w:p>
    <w:p w14:paraId="1C7A7D7C" w14:textId="62FA0A3F" w:rsidR="00A80565" w:rsidRPr="002F6E75" w:rsidRDefault="00A80565" w:rsidP="00A80565">
      <w:pPr>
        <w:pStyle w:val="NoSpacing"/>
        <w:numPr>
          <w:ilvl w:val="0"/>
          <w:numId w:val="9"/>
        </w:numPr>
        <w:rPr>
          <w:iCs/>
          <w:szCs w:val="24"/>
        </w:rPr>
      </w:pPr>
      <w:r w:rsidRPr="002F6E75">
        <w:rPr>
          <w:iCs/>
          <w:szCs w:val="24"/>
        </w:rPr>
        <w:t>From the Great Battle to the New Jerusalem (Revelation 19:11-22:21)</w:t>
      </w:r>
    </w:p>
    <w:p w14:paraId="2DD382FA" w14:textId="7698BB2D" w:rsidR="00F14100" w:rsidRDefault="00334EC3" w:rsidP="00A80565">
      <w:pPr>
        <w:pStyle w:val="NoSpacing"/>
        <w:rPr>
          <w:iCs/>
          <w:szCs w:val="24"/>
        </w:rPr>
      </w:pPr>
      <w:r w:rsidRPr="00334EC3">
        <w:rPr>
          <w:b/>
          <w:bCs/>
          <w:iCs/>
          <w:szCs w:val="24"/>
        </w:rPr>
        <w:t>KEEP IN MIND</w:t>
      </w:r>
      <w:r>
        <w:rPr>
          <w:iCs/>
          <w:szCs w:val="24"/>
        </w:rPr>
        <w:t xml:space="preserve">: </w:t>
      </w:r>
      <w:r w:rsidR="00A80565" w:rsidRPr="002F6E75">
        <w:rPr>
          <w:iCs/>
          <w:szCs w:val="24"/>
        </w:rPr>
        <w:t xml:space="preserve">Revelation concludes with warnings against the ungodly but with </w:t>
      </w:r>
      <w:r w:rsidR="00A80565" w:rsidRPr="003F1404">
        <w:rPr>
          <w:iCs/>
          <w:szCs w:val="24"/>
          <w:u w:val="single"/>
        </w:rPr>
        <w:t>repeated</w:t>
      </w:r>
      <w:r w:rsidR="00A80565" w:rsidRPr="002F6E75">
        <w:rPr>
          <w:iCs/>
          <w:szCs w:val="24"/>
        </w:rPr>
        <w:t xml:space="preserve"> promises of the blessing.</w:t>
      </w:r>
      <w:r w:rsidR="00E231AD">
        <w:rPr>
          <w:iCs/>
          <w:szCs w:val="24"/>
        </w:rPr>
        <w:t xml:space="preserve"> </w:t>
      </w:r>
    </w:p>
    <w:p w14:paraId="4E55D4F8" w14:textId="4DD7FB32" w:rsidR="00E231AD" w:rsidRDefault="00E231AD" w:rsidP="00A80565">
      <w:pPr>
        <w:pStyle w:val="NoSpacing"/>
        <w:rPr>
          <w:iCs/>
          <w:szCs w:val="24"/>
        </w:rPr>
      </w:pPr>
      <w:r>
        <w:rPr>
          <w:iCs/>
          <w:szCs w:val="24"/>
        </w:rPr>
        <w:t>They are “words of hope to God’s threatened people”- (Harry Wendt)</w:t>
      </w:r>
    </w:p>
    <w:p w14:paraId="72BEBA5B" w14:textId="5F51A2B2" w:rsidR="0091586D" w:rsidRDefault="0091586D" w:rsidP="003F1404">
      <w:pPr>
        <w:pStyle w:val="NoSpacing"/>
        <w:numPr>
          <w:ilvl w:val="0"/>
          <w:numId w:val="41"/>
        </w:numPr>
        <w:jc w:val="center"/>
        <w:rPr>
          <w:b/>
          <w:bCs/>
          <w:iCs/>
          <w:szCs w:val="24"/>
          <w:u w:val="single"/>
        </w:rPr>
      </w:pPr>
      <w:r w:rsidRPr="003F1404">
        <w:rPr>
          <w:b/>
          <w:bCs/>
          <w:iCs/>
          <w:szCs w:val="24"/>
          <w:u w:val="single"/>
        </w:rPr>
        <w:t>Christ and the Seven Churches (Revelation 1:1-3:22)</w:t>
      </w:r>
    </w:p>
    <w:p w14:paraId="1DA6B23A" w14:textId="78618DC2" w:rsidR="003F1404" w:rsidRPr="003F1404" w:rsidRDefault="003F1404" w:rsidP="00EE1A91">
      <w:pPr>
        <w:pStyle w:val="NoSpacing"/>
        <w:jc w:val="center"/>
        <w:rPr>
          <w:szCs w:val="24"/>
        </w:rPr>
      </w:pPr>
      <w:r w:rsidRPr="003F1404">
        <w:rPr>
          <w:iCs/>
          <w:szCs w:val="24"/>
          <w:u w:val="single"/>
        </w:rPr>
        <w:lastRenderedPageBreak/>
        <w:t>Ch.1</w:t>
      </w:r>
    </w:p>
    <w:p w14:paraId="138F7A36" w14:textId="07212575" w:rsidR="009A71D3" w:rsidRPr="002F6E75" w:rsidRDefault="009A71D3" w:rsidP="009A71D3">
      <w:pPr>
        <w:pStyle w:val="NoSpacing"/>
        <w:rPr>
          <w:szCs w:val="24"/>
        </w:rPr>
      </w:pPr>
      <w:r w:rsidRPr="002F6E75">
        <w:rPr>
          <w:rFonts w:ascii="Algerian" w:hAnsi="Algerian"/>
          <w:szCs w:val="24"/>
        </w:rPr>
        <w:t>Apocalypse</w:t>
      </w:r>
      <w:r w:rsidRPr="002F6E75">
        <w:rPr>
          <w:szCs w:val="24"/>
        </w:rPr>
        <w:t xml:space="preserve"> – </w:t>
      </w:r>
    </w:p>
    <w:p w14:paraId="02502CAF" w14:textId="77777777" w:rsidR="009A71D3" w:rsidRPr="002F6E75" w:rsidRDefault="009A71D3" w:rsidP="009A71D3">
      <w:pPr>
        <w:pStyle w:val="NoSpacing"/>
        <w:numPr>
          <w:ilvl w:val="0"/>
          <w:numId w:val="11"/>
        </w:numPr>
        <w:rPr>
          <w:szCs w:val="24"/>
        </w:rPr>
      </w:pPr>
      <w:r w:rsidRPr="002F6E75">
        <w:rPr>
          <w:szCs w:val="24"/>
        </w:rPr>
        <w:t>in Greek means “</w:t>
      </w:r>
      <w:r w:rsidRPr="002F6E75">
        <w:rPr>
          <w:b/>
          <w:szCs w:val="24"/>
        </w:rPr>
        <w:t>revelation</w:t>
      </w:r>
      <w:r w:rsidRPr="002F6E75">
        <w:rPr>
          <w:szCs w:val="24"/>
        </w:rPr>
        <w:t xml:space="preserve">.” An </w:t>
      </w:r>
      <w:r w:rsidRPr="002F6E75">
        <w:rPr>
          <w:b/>
          <w:i/>
          <w:szCs w:val="24"/>
          <w:u w:val="single"/>
        </w:rPr>
        <w:t>unveiling</w:t>
      </w:r>
      <w:r w:rsidRPr="002F6E75">
        <w:rPr>
          <w:szCs w:val="24"/>
        </w:rPr>
        <w:t xml:space="preserve"> or </w:t>
      </w:r>
      <w:r w:rsidRPr="002F6E75">
        <w:rPr>
          <w:b/>
          <w:i/>
          <w:szCs w:val="24"/>
          <w:u w:val="single"/>
        </w:rPr>
        <w:t>revealing</w:t>
      </w:r>
      <w:r w:rsidRPr="002F6E75">
        <w:rPr>
          <w:szCs w:val="24"/>
        </w:rPr>
        <w:t xml:space="preserve"> of something that was previously hidden (think of the Wizard in the Wizard of Oz)</w:t>
      </w:r>
    </w:p>
    <w:p w14:paraId="58CED87D" w14:textId="77777777" w:rsidR="009A71D3" w:rsidRPr="002F6E75" w:rsidRDefault="009A71D3" w:rsidP="009A71D3">
      <w:pPr>
        <w:pStyle w:val="NoSpacing"/>
        <w:numPr>
          <w:ilvl w:val="0"/>
          <w:numId w:val="11"/>
        </w:numPr>
        <w:rPr>
          <w:szCs w:val="24"/>
        </w:rPr>
      </w:pPr>
      <w:r w:rsidRPr="002F6E75">
        <w:rPr>
          <w:szCs w:val="24"/>
        </w:rPr>
        <w:t>Conflicts between Good and Evil</w:t>
      </w:r>
    </w:p>
    <w:p w14:paraId="125425FB" w14:textId="77777777" w:rsidR="009A71D3" w:rsidRPr="002F6E75" w:rsidRDefault="009A71D3" w:rsidP="009A71D3">
      <w:pPr>
        <w:pStyle w:val="NoSpacing"/>
        <w:numPr>
          <w:ilvl w:val="1"/>
          <w:numId w:val="11"/>
        </w:numPr>
        <w:rPr>
          <w:szCs w:val="24"/>
        </w:rPr>
      </w:pPr>
      <w:r w:rsidRPr="002F6E75">
        <w:rPr>
          <w:szCs w:val="24"/>
        </w:rPr>
        <w:t xml:space="preserve">In the end, God’s forces of Good are the </w:t>
      </w:r>
      <w:proofErr w:type="gramStart"/>
      <w:r w:rsidRPr="002F6E75">
        <w:rPr>
          <w:szCs w:val="24"/>
        </w:rPr>
        <w:t>winners</w:t>
      </w:r>
      <w:proofErr w:type="gramEnd"/>
    </w:p>
    <w:p w14:paraId="4141CE3F" w14:textId="77777777" w:rsidR="009A71D3" w:rsidRDefault="009A71D3" w:rsidP="009A71D3">
      <w:pPr>
        <w:pStyle w:val="NoSpacing"/>
        <w:numPr>
          <w:ilvl w:val="0"/>
          <w:numId w:val="11"/>
        </w:numPr>
        <w:rPr>
          <w:szCs w:val="24"/>
        </w:rPr>
      </w:pPr>
      <w:r w:rsidRPr="002F6E75">
        <w:rPr>
          <w:szCs w:val="24"/>
        </w:rPr>
        <w:t xml:space="preserve">See Daniel 7-12 for another example of Apocalyptic </w:t>
      </w:r>
      <w:proofErr w:type="gramStart"/>
      <w:r w:rsidRPr="002F6E75">
        <w:rPr>
          <w:szCs w:val="24"/>
        </w:rPr>
        <w:t>writing</w:t>
      </w:r>
      <w:proofErr w:type="gramEnd"/>
    </w:p>
    <w:p w14:paraId="349CBA44" w14:textId="55850CF1" w:rsidR="000A30A9" w:rsidRDefault="008322CC" w:rsidP="009A71D3">
      <w:pPr>
        <w:pStyle w:val="NoSpacing"/>
        <w:rPr>
          <w:szCs w:val="24"/>
        </w:rPr>
      </w:pPr>
      <w:r w:rsidRPr="008322CC">
        <w:rPr>
          <w:b/>
          <w:bCs/>
          <w:szCs w:val="24"/>
        </w:rPr>
        <w:t>NOTE</w:t>
      </w:r>
      <w:r>
        <w:rPr>
          <w:szCs w:val="24"/>
        </w:rPr>
        <w:t xml:space="preserve">: </w:t>
      </w:r>
      <w:r w:rsidR="000A30A9">
        <w:rPr>
          <w:szCs w:val="24"/>
        </w:rPr>
        <w:t>“</w:t>
      </w:r>
      <w:r>
        <w:rPr>
          <w:szCs w:val="24"/>
        </w:rPr>
        <w:t>(T)he</w:t>
      </w:r>
      <w:r w:rsidR="000A30A9" w:rsidRPr="000A30A9">
        <w:rPr>
          <w:szCs w:val="24"/>
        </w:rPr>
        <w:t xml:space="preserve"> whole of Rev. 1:1 is patterned after the broad structure of Dan. 2:28–30, 45–47</w:t>
      </w:r>
      <w:r w:rsidR="000A30A9">
        <w:rPr>
          <w:szCs w:val="24"/>
        </w:rPr>
        <w:t xml:space="preserve">, </w:t>
      </w:r>
      <w:r w:rsidR="000A30A9" w:rsidRPr="000A30A9">
        <w:rPr>
          <w:szCs w:val="24"/>
        </w:rPr>
        <w:t>where the verb “reveal”</w:t>
      </w:r>
      <w:r w:rsidR="000A30A9">
        <w:rPr>
          <w:szCs w:val="24"/>
        </w:rPr>
        <w:t xml:space="preserve"> </w:t>
      </w:r>
      <w:r w:rsidR="000A30A9" w:rsidRPr="000A30A9">
        <w:rPr>
          <w:szCs w:val="24"/>
        </w:rPr>
        <w:t>appears five times, the phrase “what must come to pass” appears three times, and</w:t>
      </w:r>
      <w:r w:rsidR="000A30A9">
        <w:rPr>
          <w:szCs w:val="24"/>
        </w:rPr>
        <w:t xml:space="preserve"> </w:t>
      </w:r>
      <w:r w:rsidR="000A30A9" w:rsidRPr="000A30A9">
        <w:rPr>
          <w:szCs w:val="24"/>
        </w:rPr>
        <w:t>“</w:t>
      </w:r>
      <w:r w:rsidRPr="000A30A9">
        <w:rPr>
          <w:szCs w:val="24"/>
        </w:rPr>
        <w:t>signify</w:t>
      </w:r>
      <w:r>
        <w:rPr>
          <w:szCs w:val="24"/>
        </w:rPr>
        <w:t xml:space="preserve">” </w:t>
      </w:r>
      <w:r w:rsidRPr="000A30A9">
        <w:rPr>
          <w:szCs w:val="24"/>
        </w:rPr>
        <w:t>appears</w:t>
      </w:r>
      <w:r w:rsidR="000A30A9" w:rsidRPr="000A30A9">
        <w:rPr>
          <w:szCs w:val="24"/>
        </w:rPr>
        <w:t xml:space="preserve"> twice.</w:t>
      </w:r>
      <w:r w:rsidR="000A30A9">
        <w:rPr>
          <w:szCs w:val="24"/>
        </w:rPr>
        <w:t>”- (Beale)</w:t>
      </w:r>
    </w:p>
    <w:p w14:paraId="066EC4F3" w14:textId="3C9BE4CF" w:rsidR="00C07B98" w:rsidRPr="00C07B98" w:rsidRDefault="007B2242" w:rsidP="00C07B98">
      <w:pPr>
        <w:pStyle w:val="NoSpacing"/>
        <w:rPr>
          <w:szCs w:val="24"/>
        </w:rPr>
      </w:pPr>
      <w:r w:rsidRPr="007B2242">
        <w:rPr>
          <w:b/>
          <w:bCs/>
          <w:i/>
          <w:iCs/>
          <w:szCs w:val="24"/>
        </w:rPr>
        <w:t>Koester on Prophecy</w:t>
      </w:r>
      <w:r>
        <w:rPr>
          <w:szCs w:val="24"/>
        </w:rPr>
        <w:t xml:space="preserve">: </w:t>
      </w:r>
      <w:r w:rsidR="00C07B98">
        <w:rPr>
          <w:szCs w:val="24"/>
        </w:rPr>
        <w:t>“</w:t>
      </w:r>
      <w:r w:rsidR="00C07B98" w:rsidRPr="00C07B98">
        <w:rPr>
          <w:szCs w:val="24"/>
        </w:rPr>
        <w:t>Revelation identifies itself as a book of prophecy (1:3). In today’s popular thought, prophecy is often equated with prediction, but this is not the way Revelation itself refers to prophecy. False prophets in the book are not faulted for making false predictions but for encouraging people to worship false gods (2:20; 16:13-14). Similarly, true prophets are not said to make true predictions but to call people to worship God and Christ (11:3; 19:10). Revelation is a true prophecy because it bears inspired witness to the true God and to the Lamb.</w:t>
      </w:r>
      <w:r w:rsidR="00C07B98">
        <w:rPr>
          <w:szCs w:val="24"/>
        </w:rPr>
        <w:t>”</w:t>
      </w:r>
    </w:p>
    <w:p w14:paraId="7E7EFF51" w14:textId="483162E1" w:rsidR="009A71D3" w:rsidRDefault="009A71D3" w:rsidP="00A80565">
      <w:pPr>
        <w:pStyle w:val="NoSpacing"/>
        <w:rPr>
          <w:szCs w:val="24"/>
        </w:rPr>
      </w:pPr>
      <w:r>
        <w:rPr>
          <w:szCs w:val="24"/>
        </w:rPr>
        <w:t xml:space="preserve">John introduces </w:t>
      </w:r>
      <w:r w:rsidRPr="009A71D3">
        <w:rPr>
          <w:b/>
          <w:bCs/>
          <w:szCs w:val="24"/>
        </w:rPr>
        <w:t>the two themes</w:t>
      </w:r>
      <w:r>
        <w:rPr>
          <w:szCs w:val="24"/>
        </w:rPr>
        <w:t xml:space="preserve"> of his letter.</w:t>
      </w:r>
    </w:p>
    <w:p w14:paraId="261E252A" w14:textId="0AF1C0DC" w:rsidR="009A71D3" w:rsidRDefault="009A71D3" w:rsidP="009A71D3">
      <w:pPr>
        <w:pStyle w:val="NoSpacing"/>
        <w:numPr>
          <w:ilvl w:val="0"/>
          <w:numId w:val="12"/>
        </w:numPr>
        <w:rPr>
          <w:szCs w:val="24"/>
        </w:rPr>
      </w:pPr>
      <w:r>
        <w:rPr>
          <w:szCs w:val="24"/>
        </w:rPr>
        <w:t>Warning- to the unfaithful</w:t>
      </w:r>
    </w:p>
    <w:p w14:paraId="23A79239" w14:textId="77EBD14D" w:rsidR="009A71D3" w:rsidRDefault="009A71D3" w:rsidP="009A71D3">
      <w:pPr>
        <w:pStyle w:val="NoSpacing"/>
        <w:numPr>
          <w:ilvl w:val="0"/>
          <w:numId w:val="12"/>
        </w:numPr>
        <w:rPr>
          <w:szCs w:val="24"/>
        </w:rPr>
      </w:pPr>
      <w:r>
        <w:rPr>
          <w:szCs w:val="24"/>
        </w:rPr>
        <w:t>Comfort- to the faithful</w:t>
      </w:r>
    </w:p>
    <w:p w14:paraId="04B22F4B" w14:textId="70A62C83" w:rsidR="00E26991" w:rsidRPr="00C311B6" w:rsidRDefault="009A71D3" w:rsidP="00A80565">
      <w:pPr>
        <w:pStyle w:val="NoSpacing"/>
        <w:rPr>
          <w:iCs/>
          <w:szCs w:val="24"/>
        </w:rPr>
      </w:pPr>
      <w:r w:rsidRPr="009A71D3">
        <w:rPr>
          <w:b/>
          <w:bCs/>
          <w:iCs/>
          <w:szCs w:val="24"/>
        </w:rPr>
        <w:t>Alpha and Omega</w:t>
      </w:r>
      <w:r>
        <w:rPr>
          <w:iCs/>
          <w:szCs w:val="24"/>
        </w:rPr>
        <w:t>- the first and last letters of the Greek alphabet. Our focus, as Christians, begins and ends with Jesus Christ (God-revealed).</w:t>
      </w:r>
    </w:p>
    <w:p w14:paraId="4B4EA1D2" w14:textId="6A939DE5" w:rsidR="00E26991" w:rsidRPr="00C311B6" w:rsidRDefault="00E26991" w:rsidP="00A80565">
      <w:pPr>
        <w:pStyle w:val="NoSpacing"/>
        <w:rPr>
          <w:iCs/>
          <w:szCs w:val="24"/>
        </w:rPr>
      </w:pPr>
      <w:r w:rsidRPr="00C311B6">
        <w:rPr>
          <w:b/>
          <w:bCs/>
          <w:iCs/>
          <w:szCs w:val="24"/>
        </w:rPr>
        <w:t>Seven Churches</w:t>
      </w:r>
      <w:r w:rsidR="00C311B6" w:rsidRPr="00C311B6">
        <w:rPr>
          <w:b/>
          <w:bCs/>
          <w:iCs/>
          <w:szCs w:val="24"/>
        </w:rPr>
        <w:t xml:space="preserve"> of Asia</w:t>
      </w:r>
      <w:r w:rsidRPr="00C311B6">
        <w:rPr>
          <w:b/>
          <w:bCs/>
          <w:iCs/>
          <w:szCs w:val="24"/>
        </w:rPr>
        <w:t>:</w:t>
      </w:r>
    </w:p>
    <w:p w14:paraId="2BBD106D" w14:textId="77777777" w:rsidR="00C311B6" w:rsidRDefault="00C311B6" w:rsidP="00A80565">
      <w:pPr>
        <w:pStyle w:val="NoSpacing"/>
        <w:rPr>
          <w:iCs/>
          <w:szCs w:val="24"/>
        </w:rPr>
      </w:pPr>
      <w:r w:rsidRPr="00C311B6">
        <w:rPr>
          <w:iCs/>
          <w:szCs w:val="24"/>
        </w:rPr>
        <w:t xml:space="preserve">In the NT, Asia normally refers to the Roman province that occupied the entire western portion of Asia Minor stretching inland to the Anatolian plateau. </w:t>
      </w:r>
    </w:p>
    <w:p w14:paraId="5DD86BB9" w14:textId="6D01DDD2" w:rsidR="00E26991" w:rsidRDefault="00E26991" w:rsidP="00E26991">
      <w:pPr>
        <w:pStyle w:val="NoSpacing"/>
        <w:numPr>
          <w:ilvl w:val="0"/>
          <w:numId w:val="13"/>
        </w:numPr>
        <w:rPr>
          <w:iCs/>
          <w:szCs w:val="24"/>
        </w:rPr>
      </w:pPr>
      <w:r>
        <w:rPr>
          <w:iCs/>
          <w:szCs w:val="24"/>
        </w:rPr>
        <w:t>Ephesus</w:t>
      </w:r>
    </w:p>
    <w:p w14:paraId="6BD9A5FC" w14:textId="4E5D87CF" w:rsidR="00E26991" w:rsidRDefault="00E26991" w:rsidP="00E26991">
      <w:pPr>
        <w:pStyle w:val="NoSpacing"/>
        <w:numPr>
          <w:ilvl w:val="0"/>
          <w:numId w:val="13"/>
        </w:numPr>
        <w:rPr>
          <w:iCs/>
          <w:szCs w:val="24"/>
        </w:rPr>
      </w:pPr>
      <w:r>
        <w:rPr>
          <w:iCs/>
          <w:szCs w:val="24"/>
        </w:rPr>
        <w:t>Smyrna</w:t>
      </w:r>
    </w:p>
    <w:p w14:paraId="48216B1A" w14:textId="798BEE00" w:rsidR="00E26991" w:rsidRDefault="00E26991" w:rsidP="00E26991">
      <w:pPr>
        <w:pStyle w:val="NoSpacing"/>
        <w:numPr>
          <w:ilvl w:val="0"/>
          <w:numId w:val="13"/>
        </w:numPr>
        <w:rPr>
          <w:iCs/>
          <w:szCs w:val="24"/>
        </w:rPr>
      </w:pPr>
      <w:r>
        <w:rPr>
          <w:iCs/>
          <w:szCs w:val="24"/>
        </w:rPr>
        <w:t>Pergamum</w:t>
      </w:r>
    </w:p>
    <w:p w14:paraId="2CD75543" w14:textId="1454AB90" w:rsidR="00E26991" w:rsidRDefault="00E26991" w:rsidP="00E26991">
      <w:pPr>
        <w:pStyle w:val="NoSpacing"/>
        <w:numPr>
          <w:ilvl w:val="0"/>
          <w:numId w:val="13"/>
        </w:numPr>
        <w:rPr>
          <w:iCs/>
          <w:szCs w:val="24"/>
        </w:rPr>
      </w:pPr>
      <w:r>
        <w:rPr>
          <w:iCs/>
          <w:szCs w:val="24"/>
        </w:rPr>
        <w:t>Thyatira</w:t>
      </w:r>
    </w:p>
    <w:p w14:paraId="1A60CAE0" w14:textId="61B06C4E" w:rsidR="00E26991" w:rsidRDefault="00E26991" w:rsidP="00E26991">
      <w:pPr>
        <w:pStyle w:val="NoSpacing"/>
        <w:numPr>
          <w:ilvl w:val="0"/>
          <w:numId w:val="13"/>
        </w:numPr>
        <w:rPr>
          <w:iCs/>
          <w:szCs w:val="24"/>
        </w:rPr>
      </w:pPr>
      <w:r>
        <w:rPr>
          <w:iCs/>
          <w:szCs w:val="24"/>
        </w:rPr>
        <w:t>Sardis</w:t>
      </w:r>
    </w:p>
    <w:p w14:paraId="225DD41F" w14:textId="49E0205E" w:rsidR="00E26991" w:rsidRDefault="00E26991" w:rsidP="00E26991">
      <w:pPr>
        <w:pStyle w:val="NoSpacing"/>
        <w:numPr>
          <w:ilvl w:val="0"/>
          <w:numId w:val="13"/>
        </w:numPr>
        <w:rPr>
          <w:iCs/>
          <w:szCs w:val="24"/>
        </w:rPr>
      </w:pPr>
      <w:r>
        <w:rPr>
          <w:iCs/>
          <w:szCs w:val="24"/>
        </w:rPr>
        <w:t>Philadelphia</w:t>
      </w:r>
    </w:p>
    <w:p w14:paraId="51F7D814" w14:textId="77777777" w:rsidR="00C311B6" w:rsidRDefault="00E26991" w:rsidP="00C311B6">
      <w:pPr>
        <w:pStyle w:val="NoSpacing"/>
        <w:numPr>
          <w:ilvl w:val="0"/>
          <w:numId w:val="13"/>
        </w:numPr>
        <w:rPr>
          <w:iCs/>
          <w:szCs w:val="24"/>
        </w:rPr>
      </w:pPr>
      <w:r>
        <w:rPr>
          <w:iCs/>
          <w:szCs w:val="24"/>
        </w:rPr>
        <w:t>Laodicea</w:t>
      </w:r>
    </w:p>
    <w:p w14:paraId="2980CC5D" w14:textId="1AD6383D" w:rsidR="00E26991" w:rsidRDefault="003F1404" w:rsidP="00A80565">
      <w:pPr>
        <w:pStyle w:val="NoSpacing"/>
        <w:rPr>
          <w:iCs/>
          <w:szCs w:val="24"/>
        </w:rPr>
      </w:pPr>
      <w:r>
        <w:rPr>
          <w:b/>
          <w:bCs/>
          <w:iCs/>
          <w:szCs w:val="24"/>
        </w:rPr>
        <w:lastRenderedPageBreak/>
        <w:t>DYK</w:t>
      </w:r>
      <w:r w:rsidR="00C311B6" w:rsidRPr="00C311B6">
        <w:rPr>
          <w:iCs/>
          <w:szCs w:val="24"/>
        </w:rPr>
        <w:t xml:space="preserve">: There were </w:t>
      </w:r>
      <w:r w:rsidR="00C311B6" w:rsidRPr="00C311B6">
        <w:rPr>
          <w:iCs/>
          <w:szCs w:val="24"/>
          <w:u w:val="single"/>
        </w:rPr>
        <w:t>other</w:t>
      </w:r>
      <w:r w:rsidR="00C311B6" w:rsidRPr="00C311B6">
        <w:rPr>
          <w:iCs/>
          <w:szCs w:val="24"/>
        </w:rPr>
        <w:t xml:space="preserve"> churches in Asia (Troas, </w:t>
      </w:r>
      <w:proofErr w:type="gramStart"/>
      <w:r w:rsidR="00C311B6" w:rsidRPr="00C311B6">
        <w:rPr>
          <w:iCs/>
          <w:szCs w:val="24"/>
        </w:rPr>
        <w:t>Acts</w:t>
      </w:r>
      <w:proofErr w:type="gramEnd"/>
      <w:r w:rsidR="00C311B6" w:rsidRPr="00C311B6">
        <w:rPr>
          <w:iCs/>
          <w:szCs w:val="24"/>
        </w:rPr>
        <w:t xml:space="preserve"> 20:5ff.; Colossae, Col 1:2; Hierapolis, Col 4:13) that were of equal importance.</w:t>
      </w:r>
    </w:p>
    <w:p w14:paraId="2EA7B87E" w14:textId="3C85BF61" w:rsidR="00E26991" w:rsidRDefault="00E26991" w:rsidP="00A80565">
      <w:pPr>
        <w:pStyle w:val="NoSpacing"/>
        <w:rPr>
          <w:iCs/>
          <w:szCs w:val="24"/>
        </w:rPr>
      </w:pPr>
      <w:r w:rsidRPr="00C87FE0">
        <w:rPr>
          <w:b/>
          <w:bCs/>
          <w:iCs/>
          <w:szCs w:val="24"/>
        </w:rPr>
        <w:t>Seven Golden Lampstands</w:t>
      </w:r>
      <w:r>
        <w:rPr>
          <w:iCs/>
          <w:szCs w:val="24"/>
        </w:rPr>
        <w:t>- the seven churches</w:t>
      </w:r>
    </w:p>
    <w:p w14:paraId="079B63D3" w14:textId="7060D059" w:rsidR="00E26991" w:rsidRDefault="00E26991" w:rsidP="00A80565">
      <w:pPr>
        <w:pStyle w:val="NoSpacing"/>
        <w:rPr>
          <w:iCs/>
          <w:szCs w:val="24"/>
        </w:rPr>
      </w:pPr>
      <w:r w:rsidRPr="00C87FE0">
        <w:rPr>
          <w:b/>
          <w:bCs/>
          <w:iCs/>
          <w:szCs w:val="24"/>
        </w:rPr>
        <w:t>Seven stars</w:t>
      </w:r>
      <w:r>
        <w:rPr>
          <w:iCs/>
          <w:szCs w:val="24"/>
        </w:rPr>
        <w:t>- angels of the seven churches</w:t>
      </w:r>
    </w:p>
    <w:p w14:paraId="3EFE68E1" w14:textId="203296A9" w:rsidR="00793966" w:rsidRPr="00352631" w:rsidRDefault="00E26991" w:rsidP="00A80565">
      <w:pPr>
        <w:pStyle w:val="NoSpacing"/>
        <w:rPr>
          <w:b/>
          <w:bCs/>
          <w:iCs/>
          <w:szCs w:val="24"/>
        </w:rPr>
      </w:pPr>
      <w:r w:rsidRPr="00352631">
        <w:rPr>
          <w:b/>
          <w:bCs/>
          <w:iCs/>
          <w:szCs w:val="24"/>
        </w:rPr>
        <w:t>Two-edged sword</w:t>
      </w:r>
      <w:r w:rsidR="00793966" w:rsidRPr="00352631">
        <w:rPr>
          <w:b/>
          <w:bCs/>
          <w:iCs/>
          <w:szCs w:val="24"/>
        </w:rPr>
        <w:t xml:space="preserve">- </w:t>
      </w:r>
      <w:r w:rsidR="00793966" w:rsidRPr="00793966">
        <w:rPr>
          <w:iCs/>
          <w:szCs w:val="24"/>
        </w:rPr>
        <w:t xml:space="preserve">The sword in these </w:t>
      </w:r>
      <w:r w:rsidR="0000078E" w:rsidRPr="00793966">
        <w:rPr>
          <w:iCs/>
          <w:szCs w:val="24"/>
        </w:rPr>
        <w:t>illustrations</w:t>
      </w:r>
      <w:r w:rsidR="00793966" w:rsidRPr="00793966">
        <w:rPr>
          <w:iCs/>
          <w:szCs w:val="24"/>
        </w:rPr>
        <w:t xml:space="preserve"> symbolizes the irresistible power of divine judgment.</w:t>
      </w:r>
      <w:r w:rsidR="00793966">
        <w:rPr>
          <w:iCs/>
          <w:szCs w:val="24"/>
        </w:rPr>
        <w:t xml:space="preserve"> (Mou</w:t>
      </w:r>
      <w:r w:rsidR="00352631">
        <w:rPr>
          <w:iCs/>
          <w:szCs w:val="24"/>
        </w:rPr>
        <w:t>n</w:t>
      </w:r>
      <w:r w:rsidR="00793966">
        <w:rPr>
          <w:iCs/>
          <w:szCs w:val="24"/>
        </w:rPr>
        <w:t>ce)</w:t>
      </w:r>
    </w:p>
    <w:p w14:paraId="42032B16" w14:textId="67035D5A" w:rsidR="00793966" w:rsidRPr="003F1404" w:rsidRDefault="003F1404" w:rsidP="00A80565">
      <w:pPr>
        <w:pStyle w:val="NoSpacing"/>
        <w:rPr>
          <w:i/>
          <w:szCs w:val="24"/>
        </w:rPr>
      </w:pPr>
      <w:r w:rsidRPr="003F1404">
        <w:rPr>
          <w:b/>
          <w:bCs/>
          <w:iCs/>
          <w:szCs w:val="24"/>
        </w:rPr>
        <w:t>1:17</w:t>
      </w:r>
      <w:r>
        <w:rPr>
          <w:b/>
          <w:bCs/>
          <w:iCs/>
          <w:szCs w:val="24"/>
        </w:rPr>
        <w:t>-</w:t>
      </w:r>
      <w:r>
        <w:rPr>
          <w:b/>
          <w:bCs/>
          <w:i/>
          <w:szCs w:val="24"/>
        </w:rPr>
        <w:t xml:space="preserve"> </w:t>
      </w:r>
      <w:r w:rsidR="00793966" w:rsidRPr="003F1404">
        <w:rPr>
          <w:i/>
          <w:szCs w:val="24"/>
        </w:rPr>
        <w:t xml:space="preserve">But he </w:t>
      </w:r>
      <w:r w:rsidR="00793966" w:rsidRPr="003F1404">
        <w:rPr>
          <w:i/>
          <w:szCs w:val="24"/>
          <w:u w:val="single"/>
        </w:rPr>
        <w:t>placed his right hand on me</w:t>
      </w:r>
      <w:r w:rsidR="00793966" w:rsidRPr="003F1404">
        <w:rPr>
          <w:i/>
          <w:szCs w:val="24"/>
        </w:rPr>
        <w:t>, saying, “Do not be afraid; I am the first and the last,”</w:t>
      </w:r>
    </w:p>
    <w:p w14:paraId="079E7954" w14:textId="716F4106" w:rsidR="00E26991" w:rsidRPr="00C87FE0" w:rsidRDefault="00E26991" w:rsidP="00A80565">
      <w:pPr>
        <w:pStyle w:val="NoSpacing"/>
        <w:rPr>
          <w:iCs/>
          <w:szCs w:val="24"/>
          <w:u w:val="single"/>
        </w:rPr>
      </w:pPr>
      <w:r w:rsidRPr="00C87FE0">
        <w:rPr>
          <w:iCs/>
          <w:szCs w:val="24"/>
          <w:u w:val="single"/>
        </w:rPr>
        <w:t>The Keys to Death and Hades</w:t>
      </w:r>
    </w:p>
    <w:p w14:paraId="3083A548" w14:textId="1B2FB5FC" w:rsidR="00E26991" w:rsidRDefault="00C87FE0" w:rsidP="00A80565">
      <w:pPr>
        <w:pStyle w:val="NoSpacing"/>
        <w:rPr>
          <w:iCs/>
          <w:szCs w:val="24"/>
        </w:rPr>
      </w:pPr>
      <w:r>
        <w:rPr>
          <w:iCs/>
          <w:szCs w:val="24"/>
        </w:rPr>
        <w:t>“</w:t>
      </w:r>
      <w:r w:rsidRPr="00C87FE0">
        <w:rPr>
          <w:iCs/>
          <w:szCs w:val="24"/>
        </w:rPr>
        <w:t>According to Jewish literature, power over these keys belongs to God alone.40 That they now are in the possession of Christ is evidence of the high Christology of the Apocalypse.</w:t>
      </w:r>
      <w:r>
        <w:rPr>
          <w:iCs/>
          <w:szCs w:val="24"/>
        </w:rPr>
        <w:t>” (Mounce)</w:t>
      </w:r>
    </w:p>
    <w:p w14:paraId="19A3E781" w14:textId="4D2A3B86" w:rsidR="00C87FE0" w:rsidRDefault="00837D6F" w:rsidP="00A80565">
      <w:pPr>
        <w:pStyle w:val="NoSpacing"/>
        <w:rPr>
          <w:iCs/>
          <w:szCs w:val="24"/>
        </w:rPr>
      </w:pPr>
      <w:r>
        <w:rPr>
          <w:iCs/>
          <w:szCs w:val="24"/>
        </w:rPr>
        <w:t>“</w:t>
      </w:r>
      <w:r w:rsidRPr="00837D6F">
        <w:rPr>
          <w:iCs/>
          <w:szCs w:val="24"/>
        </w:rPr>
        <w:t xml:space="preserve">The resuscitation and resurrection of Christ is the foundation for the reign of Christ over death. He had the keys of death and hell (Rev. 1:18). </w:t>
      </w:r>
      <w:r w:rsidRPr="00DA6FB4">
        <w:rPr>
          <w:b/>
          <w:bCs/>
          <w:iCs/>
          <w:szCs w:val="24"/>
        </w:rPr>
        <w:t>Therefore, law, sin, and death have lost their power over humankind once and for all. From now on Christ reigns</w:t>
      </w:r>
      <w:r w:rsidRPr="00837D6F">
        <w:rPr>
          <w:iCs/>
          <w:szCs w:val="24"/>
        </w:rPr>
        <w:t>.</w:t>
      </w:r>
      <w:r>
        <w:rPr>
          <w:iCs/>
          <w:szCs w:val="24"/>
        </w:rPr>
        <w:t xml:space="preserve">”- (Bonhoeffer) </w:t>
      </w:r>
    </w:p>
    <w:p w14:paraId="173A44CB" w14:textId="6D04C297" w:rsidR="009A71D3" w:rsidRPr="003F1404" w:rsidRDefault="001460B9" w:rsidP="003F1404">
      <w:pPr>
        <w:pStyle w:val="NoSpacing"/>
        <w:jc w:val="center"/>
        <w:rPr>
          <w:iCs/>
          <w:szCs w:val="24"/>
          <w:u w:val="single"/>
        </w:rPr>
      </w:pPr>
      <w:r w:rsidRPr="003F1404">
        <w:rPr>
          <w:iCs/>
          <w:szCs w:val="24"/>
          <w:u w:val="single"/>
        </w:rPr>
        <w:t>Ch.2</w:t>
      </w:r>
    </w:p>
    <w:p w14:paraId="3ACD994F" w14:textId="28000784" w:rsidR="00F14100" w:rsidRDefault="00352631" w:rsidP="00352631">
      <w:pPr>
        <w:pStyle w:val="NoSpacing"/>
        <w:rPr>
          <w:iCs/>
          <w:szCs w:val="24"/>
        </w:rPr>
      </w:pPr>
      <w:r w:rsidRPr="00352631">
        <w:rPr>
          <w:iCs/>
          <w:szCs w:val="24"/>
        </w:rPr>
        <w:t xml:space="preserve">KOESTER: </w:t>
      </w:r>
      <w:r w:rsidR="00F14100">
        <w:rPr>
          <w:iCs/>
          <w:szCs w:val="24"/>
        </w:rPr>
        <w:t xml:space="preserve">The </w:t>
      </w:r>
      <w:r w:rsidRPr="00352631">
        <w:rPr>
          <w:iCs/>
          <w:szCs w:val="24"/>
        </w:rPr>
        <w:t>types of challenges</w:t>
      </w:r>
      <w:r w:rsidR="00F14100">
        <w:rPr>
          <w:iCs/>
          <w:szCs w:val="24"/>
        </w:rPr>
        <w:t xml:space="preserve"> facing the 7 Churches</w:t>
      </w:r>
    </w:p>
    <w:p w14:paraId="3ABDE3BE" w14:textId="72C07A3F" w:rsidR="00F14100" w:rsidRDefault="00352631" w:rsidP="00F14100">
      <w:pPr>
        <w:pStyle w:val="NoSpacing"/>
        <w:numPr>
          <w:ilvl w:val="0"/>
          <w:numId w:val="43"/>
        </w:numPr>
        <w:rPr>
          <w:iCs/>
          <w:szCs w:val="24"/>
        </w:rPr>
      </w:pPr>
      <w:r w:rsidRPr="00F14100">
        <w:rPr>
          <w:b/>
          <w:bCs/>
          <w:i/>
          <w:szCs w:val="24"/>
        </w:rPr>
        <w:t>Smyrna</w:t>
      </w:r>
      <w:r w:rsidRPr="00352631">
        <w:rPr>
          <w:iCs/>
          <w:szCs w:val="24"/>
        </w:rPr>
        <w:t xml:space="preserve"> and </w:t>
      </w:r>
      <w:r w:rsidRPr="00F14100">
        <w:rPr>
          <w:b/>
          <w:bCs/>
          <w:i/>
          <w:szCs w:val="24"/>
        </w:rPr>
        <w:t>Philadelphia</w:t>
      </w:r>
      <w:r w:rsidRPr="00352631">
        <w:rPr>
          <w:iCs/>
          <w:szCs w:val="24"/>
        </w:rPr>
        <w:t xml:space="preserve"> faced threats of persecution. Some in each city apparently verbally denounced Christians, placing them in danger of imprisonment and possible death. These readers receive encouragement to remain faithful in the face of hostility (2:8-11; 3:7-13). </w:t>
      </w:r>
    </w:p>
    <w:p w14:paraId="48D9EBA5" w14:textId="5D1EB800" w:rsidR="00F14100" w:rsidRDefault="00352631" w:rsidP="00F14100">
      <w:pPr>
        <w:pStyle w:val="NoSpacing"/>
        <w:numPr>
          <w:ilvl w:val="0"/>
          <w:numId w:val="43"/>
        </w:numPr>
        <w:rPr>
          <w:iCs/>
          <w:szCs w:val="24"/>
        </w:rPr>
      </w:pPr>
      <w:r w:rsidRPr="00F14100">
        <w:rPr>
          <w:b/>
          <w:bCs/>
          <w:i/>
          <w:szCs w:val="24"/>
        </w:rPr>
        <w:t>Ephesus</w:t>
      </w:r>
      <w:r w:rsidRPr="00352631">
        <w:rPr>
          <w:iCs/>
          <w:szCs w:val="24"/>
        </w:rPr>
        <w:t xml:space="preserve">, </w:t>
      </w:r>
      <w:r w:rsidRPr="00F14100">
        <w:rPr>
          <w:b/>
          <w:bCs/>
          <w:i/>
          <w:szCs w:val="24"/>
        </w:rPr>
        <w:t>Pergamum</w:t>
      </w:r>
      <w:r w:rsidRPr="00352631">
        <w:rPr>
          <w:iCs/>
          <w:szCs w:val="24"/>
        </w:rPr>
        <w:t xml:space="preserve">, and </w:t>
      </w:r>
      <w:r w:rsidRPr="00F14100">
        <w:rPr>
          <w:b/>
          <w:bCs/>
          <w:i/>
          <w:szCs w:val="24"/>
        </w:rPr>
        <w:t>Thyatira</w:t>
      </w:r>
      <w:r w:rsidRPr="00352631">
        <w:rPr>
          <w:iCs/>
          <w:szCs w:val="24"/>
        </w:rPr>
        <w:t xml:space="preserve"> were confronted with questions of assimilation into the wider non-Christian culture. One specific issue involved eating food that had been sacrificed to idols. Some in those communities thought it acceptable to eat such food, but they are warned that doing so means compromising their faith too far (2:1-7, 12-29). </w:t>
      </w:r>
    </w:p>
    <w:p w14:paraId="07DED295" w14:textId="7E85AE3D" w:rsidR="00352631" w:rsidRDefault="00352631" w:rsidP="00F14100">
      <w:pPr>
        <w:pStyle w:val="NoSpacing"/>
        <w:numPr>
          <w:ilvl w:val="0"/>
          <w:numId w:val="43"/>
        </w:numPr>
        <w:rPr>
          <w:iCs/>
          <w:szCs w:val="24"/>
        </w:rPr>
      </w:pPr>
      <w:r w:rsidRPr="00F14100">
        <w:rPr>
          <w:b/>
          <w:bCs/>
          <w:i/>
          <w:szCs w:val="24"/>
        </w:rPr>
        <w:t>Sardis</w:t>
      </w:r>
      <w:r w:rsidRPr="00352631">
        <w:rPr>
          <w:iCs/>
          <w:szCs w:val="24"/>
        </w:rPr>
        <w:t xml:space="preserve"> and </w:t>
      </w:r>
      <w:r w:rsidRPr="00F14100">
        <w:rPr>
          <w:b/>
          <w:bCs/>
          <w:i/>
          <w:szCs w:val="24"/>
        </w:rPr>
        <w:t>Laodicea</w:t>
      </w:r>
      <w:r w:rsidRPr="00352631">
        <w:rPr>
          <w:iCs/>
          <w:szCs w:val="24"/>
        </w:rPr>
        <w:t xml:space="preserve"> seemed successful and </w:t>
      </w:r>
      <w:proofErr w:type="gramStart"/>
      <w:r w:rsidRPr="00352631">
        <w:rPr>
          <w:iCs/>
          <w:szCs w:val="24"/>
        </w:rPr>
        <w:t>prosperous, yet</w:t>
      </w:r>
      <w:proofErr w:type="gramEnd"/>
      <w:r w:rsidRPr="00352631">
        <w:rPr>
          <w:iCs/>
          <w:szCs w:val="24"/>
        </w:rPr>
        <w:t xml:space="preserve"> were spiritually dead or complacent. They are called to renewed zeal for the faith (3:1-6, 14-22).”</w:t>
      </w:r>
    </w:p>
    <w:p w14:paraId="41CB33EE" w14:textId="77777777" w:rsidR="0091586D" w:rsidRPr="00F14100" w:rsidRDefault="0091586D" w:rsidP="00F14100">
      <w:pPr>
        <w:pStyle w:val="NoSpacing"/>
        <w:jc w:val="center"/>
        <w:rPr>
          <w:b/>
          <w:bCs/>
          <w:iCs/>
          <w:szCs w:val="24"/>
          <w:u w:val="single"/>
        </w:rPr>
      </w:pPr>
      <w:r w:rsidRPr="00F14100">
        <w:rPr>
          <w:b/>
          <w:bCs/>
          <w:iCs/>
          <w:szCs w:val="24"/>
          <w:u w:val="single"/>
        </w:rPr>
        <w:t>II.</w:t>
      </w:r>
      <w:r w:rsidRPr="00F14100">
        <w:rPr>
          <w:b/>
          <w:bCs/>
          <w:iCs/>
          <w:szCs w:val="24"/>
          <w:u w:val="single"/>
        </w:rPr>
        <w:tab/>
        <w:t>The Seven Seals (Revelation 4:1-7:17)</w:t>
      </w:r>
    </w:p>
    <w:p w14:paraId="5E798C71" w14:textId="77777777" w:rsidR="0091586D" w:rsidRPr="00F14100" w:rsidRDefault="0091586D" w:rsidP="00F14100">
      <w:pPr>
        <w:pStyle w:val="NoSpacing"/>
        <w:jc w:val="center"/>
        <w:rPr>
          <w:iCs/>
          <w:szCs w:val="24"/>
          <w:u w:val="single"/>
        </w:rPr>
      </w:pPr>
      <w:r w:rsidRPr="00F14100">
        <w:rPr>
          <w:iCs/>
          <w:szCs w:val="24"/>
          <w:u w:val="single"/>
        </w:rPr>
        <w:t>Ch.4</w:t>
      </w:r>
    </w:p>
    <w:p w14:paraId="63962F1F" w14:textId="77777777" w:rsidR="000C0DBF" w:rsidRDefault="0091586D" w:rsidP="00A80565">
      <w:pPr>
        <w:pStyle w:val="NoSpacing"/>
        <w:rPr>
          <w:iCs/>
          <w:szCs w:val="24"/>
        </w:rPr>
      </w:pPr>
      <w:r w:rsidRPr="000C0DBF">
        <w:rPr>
          <w:b/>
          <w:bCs/>
          <w:iCs/>
          <w:szCs w:val="24"/>
        </w:rPr>
        <w:t>4:1- “After this I looked, and there in heaven a door stood open!”</w:t>
      </w:r>
      <w:r>
        <w:rPr>
          <w:iCs/>
          <w:szCs w:val="24"/>
        </w:rPr>
        <w:t xml:space="preserve">- </w:t>
      </w:r>
    </w:p>
    <w:p w14:paraId="31B68206" w14:textId="7B64C2E8" w:rsidR="0091586D" w:rsidRDefault="0091586D" w:rsidP="000C0DBF">
      <w:pPr>
        <w:pStyle w:val="NoSpacing"/>
        <w:numPr>
          <w:ilvl w:val="0"/>
          <w:numId w:val="27"/>
        </w:numPr>
        <w:rPr>
          <w:iCs/>
          <w:szCs w:val="24"/>
        </w:rPr>
      </w:pPr>
      <w:r>
        <w:rPr>
          <w:iCs/>
          <w:szCs w:val="24"/>
        </w:rPr>
        <w:t xml:space="preserve">The door has been opened by Jesus. We do not need to open it. </w:t>
      </w:r>
    </w:p>
    <w:p w14:paraId="6AC1E848" w14:textId="270DB488" w:rsidR="00352631" w:rsidRPr="00E231AD" w:rsidRDefault="000C0DBF" w:rsidP="002472AD">
      <w:pPr>
        <w:pStyle w:val="NoSpacing"/>
        <w:numPr>
          <w:ilvl w:val="0"/>
          <w:numId w:val="27"/>
        </w:numPr>
        <w:rPr>
          <w:iCs/>
          <w:szCs w:val="24"/>
        </w:rPr>
      </w:pPr>
      <w:r>
        <w:rPr>
          <w:iCs/>
          <w:szCs w:val="24"/>
        </w:rPr>
        <w:lastRenderedPageBreak/>
        <w:t xml:space="preserve">“After this I looked” mirrors the same introductory phrase we find in </w:t>
      </w:r>
      <w:r w:rsidRPr="000C0DBF">
        <w:rPr>
          <w:iCs/>
          <w:szCs w:val="24"/>
        </w:rPr>
        <w:t>Daniel 7 and Ezekiel 1</w:t>
      </w:r>
    </w:p>
    <w:p w14:paraId="23FDFA06" w14:textId="6ADE3C73" w:rsidR="00860B09" w:rsidRPr="00860B09" w:rsidRDefault="00860B09" w:rsidP="002472AD">
      <w:pPr>
        <w:pStyle w:val="NoSpacing"/>
        <w:rPr>
          <w:b/>
          <w:bCs/>
          <w:iCs/>
          <w:szCs w:val="24"/>
        </w:rPr>
      </w:pPr>
      <w:r w:rsidRPr="00860B09">
        <w:rPr>
          <w:b/>
          <w:bCs/>
          <w:iCs/>
          <w:szCs w:val="24"/>
        </w:rPr>
        <w:t>4:2 The Throne</w:t>
      </w:r>
    </w:p>
    <w:p w14:paraId="1B461A9A" w14:textId="2D2DDEE9" w:rsidR="00860B09" w:rsidRDefault="00860B09" w:rsidP="00860B09">
      <w:pPr>
        <w:pStyle w:val="NoSpacing"/>
        <w:numPr>
          <w:ilvl w:val="0"/>
          <w:numId w:val="25"/>
        </w:numPr>
        <w:rPr>
          <w:iCs/>
          <w:szCs w:val="24"/>
        </w:rPr>
      </w:pPr>
      <w:r w:rsidRPr="00860B09">
        <w:rPr>
          <w:iCs/>
          <w:szCs w:val="24"/>
        </w:rPr>
        <w:t xml:space="preserve">The throne of God is </w:t>
      </w:r>
      <w:r>
        <w:rPr>
          <w:iCs/>
          <w:szCs w:val="24"/>
        </w:rPr>
        <w:t>found in both</w:t>
      </w:r>
      <w:r w:rsidRPr="00860B09">
        <w:rPr>
          <w:iCs/>
          <w:szCs w:val="24"/>
        </w:rPr>
        <w:t xml:space="preserve"> O</w:t>
      </w:r>
      <w:r>
        <w:rPr>
          <w:iCs/>
          <w:szCs w:val="24"/>
        </w:rPr>
        <w:t xml:space="preserve">T prophetic tradition and in several Jewish apocalypses (Barclay and </w:t>
      </w:r>
      <w:proofErr w:type="spellStart"/>
      <w:r>
        <w:rPr>
          <w:iCs/>
          <w:szCs w:val="24"/>
        </w:rPr>
        <w:t>Bauckman</w:t>
      </w:r>
      <w:proofErr w:type="spellEnd"/>
      <w:r>
        <w:rPr>
          <w:iCs/>
          <w:szCs w:val="24"/>
        </w:rPr>
        <w:t>)</w:t>
      </w:r>
    </w:p>
    <w:p w14:paraId="3C1CCE90" w14:textId="448B0BDF" w:rsidR="00860B09" w:rsidRDefault="00860B09" w:rsidP="00860B09">
      <w:pPr>
        <w:pStyle w:val="NoSpacing"/>
        <w:numPr>
          <w:ilvl w:val="0"/>
          <w:numId w:val="25"/>
        </w:numPr>
        <w:rPr>
          <w:iCs/>
          <w:szCs w:val="24"/>
        </w:rPr>
      </w:pPr>
      <w:r w:rsidRPr="000C0DBF">
        <w:rPr>
          <w:rFonts w:ascii="Phosphate Inline" w:hAnsi="Phosphate Inline" w:cs="Phosphate Inline"/>
          <w:iCs/>
          <w:szCs w:val="24"/>
        </w:rPr>
        <w:t>DYK</w:t>
      </w:r>
      <w:r>
        <w:rPr>
          <w:iCs/>
          <w:szCs w:val="24"/>
        </w:rPr>
        <w:t>: I</w:t>
      </w:r>
      <w:r w:rsidRPr="00860B09">
        <w:rPr>
          <w:iCs/>
          <w:szCs w:val="24"/>
        </w:rPr>
        <w:t xml:space="preserve">n Revelation, the throne of God is mentioned in </w:t>
      </w:r>
      <w:r w:rsidRPr="00860B09">
        <w:rPr>
          <w:iCs/>
          <w:szCs w:val="24"/>
          <w:u w:val="single"/>
        </w:rPr>
        <w:t>every</w:t>
      </w:r>
      <w:r w:rsidRPr="00860B09">
        <w:rPr>
          <w:iCs/>
          <w:szCs w:val="24"/>
        </w:rPr>
        <w:t xml:space="preserve"> chapter except chapters 2, 8 and 9. </w:t>
      </w:r>
      <w:r>
        <w:rPr>
          <w:iCs/>
          <w:szCs w:val="24"/>
        </w:rPr>
        <w:t>(Barclay)</w:t>
      </w:r>
    </w:p>
    <w:p w14:paraId="686287C7" w14:textId="24DBE1C8" w:rsidR="00860B09" w:rsidRDefault="00860B09" w:rsidP="00860B09">
      <w:pPr>
        <w:pStyle w:val="NoSpacing"/>
        <w:numPr>
          <w:ilvl w:val="0"/>
          <w:numId w:val="25"/>
        </w:numPr>
        <w:rPr>
          <w:iCs/>
          <w:szCs w:val="24"/>
        </w:rPr>
      </w:pPr>
      <w:r w:rsidRPr="00860B09">
        <w:rPr>
          <w:iCs/>
          <w:szCs w:val="24"/>
        </w:rPr>
        <w:t>The ‘one seated on the throne’ is a frequent designation of God from this point on.</w:t>
      </w:r>
    </w:p>
    <w:p w14:paraId="53600D07" w14:textId="77777777" w:rsidR="00860B09" w:rsidRDefault="0091586D" w:rsidP="00A80565">
      <w:pPr>
        <w:pStyle w:val="NoSpacing"/>
        <w:rPr>
          <w:iCs/>
          <w:szCs w:val="24"/>
        </w:rPr>
      </w:pPr>
      <w:r w:rsidRPr="002472AD">
        <w:rPr>
          <w:b/>
          <w:bCs/>
          <w:iCs/>
          <w:szCs w:val="24"/>
        </w:rPr>
        <w:t>4:3- Jasper</w:t>
      </w:r>
      <w:r w:rsidR="00860B09">
        <w:rPr>
          <w:b/>
          <w:bCs/>
          <w:iCs/>
          <w:szCs w:val="24"/>
        </w:rPr>
        <w:t xml:space="preserve">, </w:t>
      </w:r>
      <w:r w:rsidRPr="002472AD">
        <w:rPr>
          <w:b/>
          <w:bCs/>
          <w:iCs/>
          <w:szCs w:val="24"/>
        </w:rPr>
        <w:t>Carnelian</w:t>
      </w:r>
      <w:r w:rsidR="00860B09">
        <w:rPr>
          <w:b/>
          <w:bCs/>
          <w:iCs/>
          <w:szCs w:val="24"/>
        </w:rPr>
        <w:t>, Emerald</w:t>
      </w:r>
      <w:r>
        <w:rPr>
          <w:iCs/>
          <w:szCs w:val="24"/>
        </w:rPr>
        <w:t xml:space="preserve"> </w:t>
      </w:r>
    </w:p>
    <w:p w14:paraId="1451CD21" w14:textId="77777777" w:rsidR="00860B09" w:rsidRDefault="0091586D" w:rsidP="00860B09">
      <w:pPr>
        <w:pStyle w:val="NoSpacing"/>
        <w:numPr>
          <w:ilvl w:val="0"/>
          <w:numId w:val="26"/>
        </w:numPr>
        <w:rPr>
          <w:iCs/>
          <w:szCs w:val="24"/>
        </w:rPr>
      </w:pPr>
      <w:r w:rsidRPr="002472AD">
        <w:rPr>
          <w:b/>
          <w:bCs/>
          <w:iCs/>
          <w:szCs w:val="24"/>
        </w:rPr>
        <w:t>NOTE</w:t>
      </w:r>
      <w:r>
        <w:rPr>
          <w:iCs/>
          <w:szCs w:val="24"/>
        </w:rPr>
        <w:t xml:space="preserve">: In this letter John will make references to how the Kingdom of Heaven is greater than </w:t>
      </w:r>
      <w:r w:rsidR="002472AD">
        <w:rPr>
          <w:iCs/>
          <w:szCs w:val="24"/>
        </w:rPr>
        <w:t xml:space="preserve">any human empire </w:t>
      </w:r>
      <w:r>
        <w:rPr>
          <w:iCs/>
          <w:szCs w:val="24"/>
        </w:rPr>
        <w:t>(specifically Roman)</w:t>
      </w:r>
      <w:r w:rsidR="002472AD">
        <w:rPr>
          <w:iCs/>
          <w:szCs w:val="24"/>
        </w:rPr>
        <w:t xml:space="preserve">. </w:t>
      </w:r>
    </w:p>
    <w:p w14:paraId="1229585A" w14:textId="26E0ACCC" w:rsidR="0091586D" w:rsidRDefault="00860B09" w:rsidP="00860B09">
      <w:pPr>
        <w:pStyle w:val="NoSpacing"/>
        <w:numPr>
          <w:ilvl w:val="0"/>
          <w:numId w:val="26"/>
        </w:numPr>
        <w:rPr>
          <w:iCs/>
          <w:szCs w:val="24"/>
        </w:rPr>
      </w:pPr>
      <w:r>
        <w:rPr>
          <w:iCs/>
          <w:szCs w:val="24"/>
        </w:rPr>
        <w:t xml:space="preserve">These three are </w:t>
      </w:r>
      <w:r w:rsidR="002472AD">
        <w:rPr>
          <w:iCs/>
          <w:szCs w:val="24"/>
        </w:rPr>
        <w:t>precious stones, which means they would only be used for the best and most extravagant structures.</w:t>
      </w:r>
    </w:p>
    <w:p w14:paraId="68C1EA04" w14:textId="522C5DCC" w:rsidR="002472AD" w:rsidRPr="000C0DBF" w:rsidRDefault="002472AD" w:rsidP="00A80565">
      <w:pPr>
        <w:pStyle w:val="NoSpacing"/>
        <w:rPr>
          <w:b/>
          <w:bCs/>
          <w:iCs/>
          <w:szCs w:val="24"/>
        </w:rPr>
      </w:pPr>
      <w:r w:rsidRPr="000C0DBF">
        <w:rPr>
          <w:b/>
          <w:bCs/>
          <w:iCs/>
          <w:szCs w:val="24"/>
        </w:rPr>
        <w:t>24 thrones</w:t>
      </w:r>
      <w:r w:rsidR="00860B09" w:rsidRPr="000C0DBF">
        <w:rPr>
          <w:b/>
          <w:bCs/>
          <w:iCs/>
          <w:szCs w:val="24"/>
        </w:rPr>
        <w:t>/</w:t>
      </w:r>
      <w:r w:rsidRPr="000C0DBF">
        <w:rPr>
          <w:b/>
          <w:bCs/>
          <w:iCs/>
          <w:szCs w:val="24"/>
        </w:rPr>
        <w:t>24 elders</w:t>
      </w:r>
    </w:p>
    <w:p w14:paraId="17EC16B2" w14:textId="20427E35" w:rsidR="00860B09" w:rsidRDefault="00860B09" w:rsidP="004E1C63">
      <w:pPr>
        <w:pStyle w:val="NoSpacing"/>
        <w:numPr>
          <w:ilvl w:val="0"/>
          <w:numId w:val="29"/>
        </w:numPr>
        <w:rPr>
          <w:iCs/>
          <w:szCs w:val="24"/>
        </w:rPr>
      </w:pPr>
      <w:r w:rsidRPr="00F14100">
        <w:rPr>
          <w:b/>
          <w:bCs/>
          <w:iCs/>
          <w:szCs w:val="24"/>
        </w:rPr>
        <w:t>12 tribes of Israel + 12 apostles</w:t>
      </w:r>
      <w:r>
        <w:rPr>
          <w:iCs/>
          <w:szCs w:val="24"/>
        </w:rPr>
        <w:t xml:space="preserve"> = “</w:t>
      </w:r>
      <w:r w:rsidRPr="00860B09">
        <w:rPr>
          <w:iCs/>
          <w:szCs w:val="24"/>
        </w:rPr>
        <w:t>the embodied perfection of the people of God, sharing now in the rule of God over the world</w:t>
      </w:r>
      <w:r>
        <w:rPr>
          <w:iCs/>
          <w:szCs w:val="24"/>
        </w:rPr>
        <w:t>” (Wright)</w:t>
      </w:r>
    </w:p>
    <w:p w14:paraId="10E7A90B" w14:textId="032F763B" w:rsidR="004E1C63" w:rsidRDefault="004E1C63" w:rsidP="004E1C63">
      <w:pPr>
        <w:pStyle w:val="NoSpacing"/>
        <w:numPr>
          <w:ilvl w:val="0"/>
          <w:numId w:val="29"/>
        </w:numPr>
        <w:rPr>
          <w:iCs/>
          <w:szCs w:val="24"/>
        </w:rPr>
      </w:pPr>
      <w:r w:rsidRPr="004E1C63">
        <w:rPr>
          <w:iCs/>
          <w:szCs w:val="24"/>
        </w:rPr>
        <w:t>The term “</w:t>
      </w:r>
      <w:r w:rsidRPr="00F14100">
        <w:rPr>
          <w:b/>
          <w:bCs/>
          <w:i/>
          <w:szCs w:val="24"/>
        </w:rPr>
        <w:t>elder</w:t>
      </w:r>
      <w:r>
        <w:rPr>
          <w:iCs/>
          <w:szCs w:val="24"/>
        </w:rPr>
        <w:t xml:space="preserve">” </w:t>
      </w:r>
      <w:r w:rsidRPr="004E1C63">
        <w:rPr>
          <w:iCs/>
          <w:szCs w:val="24"/>
        </w:rPr>
        <w:t>was often used for the leaders of Jewish (Luke 7:3; 9:22) and Christian communities (Acts 14:23; Titus 1:5; James 5:14; 1 Pet. 5:1–2; 3 John 1).</w:t>
      </w:r>
      <w:r>
        <w:rPr>
          <w:iCs/>
          <w:szCs w:val="24"/>
        </w:rPr>
        <w:t xml:space="preserve"> (Koester)</w:t>
      </w:r>
    </w:p>
    <w:p w14:paraId="47209CA9" w14:textId="77777777" w:rsidR="000C0DBF" w:rsidRDefault="00860B09" w:rsidP="00A80565">
      <w:pPr>
        <w:pStyle w:val="NoSpacing"/>
        <w:rPr>
          <w:iCs/>
          <w:szCs w:val="24"/>
        </w:rPr>
      </w:pPr>
      <w:r w:rsidRPr="000C0DBF">
        <w:rPr>
          <w:rFonts w:ascii="Copperplate Gothic Bold" w:hAnsi="Copperplate Gothic Bold"/>
          <w:iCs/>
          <w:szCs w:val="24"/>
        </w:rPr>
        <w:t>KEEP IN MIND</w:t>
      </w:r>
      <w:r>
        <w:rPr>
          <w:iCs/>
          <w:szCs w:val="24"/>
        </w:rPr>
        <w:t xml:space="preserve">: </w:t>
      </w:r>
      <w:r w:rsidR="000C0DBF">
        <w:rPr>
          <w:iCs/>
          <w:szCs w:val="24"/>
        </w:rPr>
        <w:t>“F</w:t>
      </w:r>
      <w:r w:rsidR="000C0DBF" w:rsidRPr="000C0DBF">
        <w:rPr>
          <w:iCs/>
          <w:szCs w:val="24"/>
        </w:rPr>
        <w:t>lashes of lightning, and rumblings and peals of thunder</w:t>
      </w:r>
      <w:r w:rsidR="000C0DBF">
        <w:rPr>
          <w:iCs/>
          <w:szCs w:val="24"/>
        </w:rPr>
        <w:t>”</w:t>
      </w:r>
    </w:p>
    <w:p w14:paraId="7A738F89" w14:textId="21EB41A1" w:rsidR="00860B09" w:rsidRDefault="000C0DBF" w:rsidP="000C0DBF">
      <w:pPr>
        <w:pStyle w:val="NoSpacing"/>
        <w:numPr>
          <w:ilvl w:val="0"/>
          <w:numId w:val="28"/>
        </w:numPr>
        <w:rPr>
          <w:iCs/>
          <w:szCs w:val="24"/>
        </w:rPr>
      </w:pPr>
      <w:r>
        <w:rPr>
          <w:iCs/>
          <w:szCs w:val="24"/>
        </w:rPr>
        <w:t>Happen</w:t>
      </w:r>
      <w:r w:rsidR="00860B09" w:rsidRPr="00860B09">
        <w:rPr>
          <w:iCs/>
          <w:szCs w:val="24"/>
        </w:rPr>
        <w:t xml:space="preserve"> at significant moments throughout the book (8.5; 11.19; 16.18)</w:t>
      </w:r>
      <w:r>
        <w:rPr>
          <w:iCs/>
          <w:szCs w:val="24"/>
        </w:rPr>
        <w:t xml:space="preserve"> </w:t>
      </w:r>
      <w:r w:rsidRPr="000C0DBF">
        <w:rPr>
          <w:iCs/>
          <w:szCs w:val="24"/>
        </w:rPr>
        <w:t xml:space="preserve">at the conclusion of each series of seven judgments. </w:t>
      </w:r>
    </w:p>
    <w:p w14:paraId="624A29F1" w14:textId="55FFE4D0" w:rsidR="000C0DBF" w:rsidRPr="00F14100" w:rsidRDefault="000C0DBF" w:rsidP="00F14100">
      <w:pPr>
        <w:pStyle w:val="NoSpacing"/>
        <w:rPr>
          <w:b/>
          <w:bCs/>
          <w:iCs/>
          <w:szCs w:val="24"/>
        </w:rPr>
      </w:pPr>
      <w:r w:rsidRPr="007A0E56">
        <w:rPr>
          <w:b/>
          <w:bCs/>
          <w:iCs/>
          <w:szCs w:val="24"/>
        </w:rPr>
        <w:t>“</w:t>
      </w:r>
      <w:r w:rsidR="002472AD" w:rsidRPr="007A0E56">
        <w:rPr>
          <w:b/>
          <w:bCs/>
          <w:iCs/>
          <w:szCs w:val="24"/>
        </w:rPr>
        <w:t>Sea of glass</w:t>
      </w:r>
      <w:r w:rsidRPr="007A0E56">
        <w:rPr>
          <w:b/>
          <w:bCs/>
          <w:iCs/>
          <w:szCs w:val="24"/>
        </w:rPr>
        <w:t>”</w:t>
      </w:r>
      <w:r w:rsidR="007A0E56" w:rsidRPr="007A0E56">
        <w:rPr>
          <w:b/>
          <w:bCs/>
          <w:iCs/>
          <w:szCs w:val="24"/>
        </w:rPr>
        <w:t xml:space="preserve"> (Beale)</w:t>
      </w:r>
      <w:r w:rsidR="00F14100">
        <w:rPr>
          <w:b/>
          <w:bCs/>
          <w:iCs/>
          <w:szCs w:val="24"/>
        </w:rPr>
        <w:t xml:space="preserve">- </w:t>
      </w:r>
      <w:r>
        <w:rPr>
          <w:iCs/>
          <w:szCs w:val="24"/>
        </w:rPr>
        <w:t>F</w:t>
      </w:r>
      <w:r w:rsidRPr="000C0DBF">
        <w:rPr>
          <w:iCs/>
          <w:szCs w:val="24"/>
        </w:rPr>
        <w:t xml:space="preserve">orms the floor for God’s heavenly </w:t>
      </w:r>
      <w:r w:rsidR="00F14100" w:rsidRPr="000C0DBF">
        <w:rPr>
          <w:iCs/>
          <w:szCs w:val="24"/>
        </w:rPr>
        <w:t>throne.</w:t>
      </w:r>
    </w:p>
    <w:p w14:paraId="18D8404C" w14:textId="1000B64F" w:rsidR="000C0DBF" w:rsidRDefault="00F14100" w:rsidP="007A0E56">
      <w:pPr>
        <w:pStyle w:val="NoSpacing"/>
        <w:numPr>
          <w:ilvl w:val="0"/>
          <w:numId w:val="28"/>
        </w:numPr>
        <w:rPr>
          <w:iCs/>
          <w:szCs w:val="24"/>
        </w:rPr>
      </w:pPr>
      <w:r>
        <w:rPr>
          <w:b/>
          <w:bCs/>
          <w:iCs/>
          <w:szCs w:val="24"/>
        </w:rPr>
        <w:t xml:space="preserve">DYK: </w:t>
      </w:r>
      <w:r w:rsidR="007A0E56" w:rsidRPr="007A0E56">
        <w:rPr>
          <w:iCs/>
          <w:szCs w:val="24"/>
        </w:rPr>
        <w:t>The “sea” is also associated with the idea of evil.</w:t>
      </w:r>
    </w:p>
    <w:p w14:paraId="54F7BC1A" w14:textId="77777777" w:rsidR="007A0E56" w:rsidRDefault="007A0E56" w:rsidP="007A0E56">
      <w:pPr>
        <w:pStyle w:val="NoSpacing"/>
        <w:numPr>
          <w:ilvl w:val="1"/>
          <w:numId w:val="28"/>
        </w:numPr>
        <w:rPr>
          <w:iCs/>
          <w:szCs w:val="24"/>
        </w:rPr>
      </w:pPr>
      <w:r>
        <w:rPr>
          <w:iCs/>
          <w:szCs w:val="24"/>
        </w:rPr>
        <w:t xml:space="preserve">In Daniel 7, </w:t>
      </w:r>
      <w:r w:rsidRPr="007A0E56">
        <w:rPr>
          <w:iCs/>
          <w:szCs w:val="24"/>
        </w:rPr>
        <w:t xml:space="preserve">the sea </w:t>
      </w:r>
      <w:r>
        <w:rPr>
          <w:iCs/>
          <w:szCs w:val="24"/>
        </w:rPr>
        <w:t>is</w:t>
      </w:r>
      <w:r w:rsidRPr="007A0E56">
        <w:rPr>
          <w:iCs/>
          <w:szCs w:val="24"/>
        </w:rPr>
        <w:t xml:space="preserve"> a picture of the beasts’ </w:t>
      </w:r>
      <w:proofErr w:type="gramStart"/>
      <w:r w:rsidRPr="007A0E56">
        <w:rPr>
          <w:iCs/>
          <w:szCs w:val="24"/>
        </w:rPr>
        <w:t>origin</w:t>
      </w:r>
      <w:proofErr w:type="gramEnd"/>
      <w:r w:rsidRPr="007A0E56">
        <w:rPr>
          <w:iCs/>
          <w:szCs w:val="24"/>
        </w:rPr>
        <w:t xml:space="preserve"> </w:t>
      </w:r>
    </w:p>
    <w:p w14:paraId="7D9F814F" w14:textId="6BFC9BF3" w:rsidR="007A0E56" w:rsidRPr="007A0E56" w:rsidRDefault="007A0E56" w:rsidP="007A0E56">
      <w:pPr>
        <w:pStyle w:val="NoSpacing"/>
        <w:numPr>
          <w:ilvl w:val="1"/>
          <w:numId w:val="28"/>
        </w:numPr>
        <w:rPr>
          <w:iCs/>
          <w:szCs w:val="24"/>
        </w:rPr>
      </w:pPr>
      <w:r w:rsidRPr="007A0E56">
        <w:rPr>
          <w:iCs/>
          <w:szCs w:val="24"/>
        </w:rPr>
        <w:t>The portrayal of the Red Sea in the OT as the abode of the evil sea monster confirms that this setting is also included in John’s thought (cf. Isa. 51:9–11; Ps. 74:12–15; Ezek. 32:2).</w:t>
      </w:r>
    </w:p>
    <w:p w14:paraId="0DA94B71" w14:textId="77777777" w:rsidR="007A0E56" w:rsidRDefault="007A0E56" w:rsidP="007A0E56">
      <w:pPr>
        <w:pStyle w:val="NoSpacing"/>
        <w:numPr>
          <w:ilvl w:val="1"/>
          <w:numId w:val="28"/>
        </w:numPr>
        <w:rPr>
          <w:iCs/>
          <w:szCs w:val="24"/>
        </w:rPr>
      </w:pPr>
      <w:r w:rsidRPr="007A0E56">
        <w:rPr>
          <w:iCs/>
          <w:szCs w:val="24"/>
        </w:rPr>
        <w:t xml:space="preserve">In view of the Daniel and Exodus imagery, there is then a hint that John sees the chaotic powers of the sea as calmed by divine sovereignty. </w:t>
      </w:r>
    </w:p>
    <w:p w14:paraId="0CFD2833" w14:textId="7A781741" w:rsidR="00352631" w:rsidRPr="00F14100" w:rsidRDefault="007A0E56" w:rsidP="00A80565">
      <w:pPr>
        <w:pStyle w:val="NoSpacing"/>
        <w:numPr>
          <w:ilvl w:val="1"/>
          <w:numId w:val="28"/>
        </w:numPr>
        <w:rPr>
          <w:iCs/>
          <w:szCs w:val="24"/>
        </w:rPr>
      </w:pPr>
      <w:r w:rsidRPr="007A0E56">
        <w:rPr>
          <w:iCs/>
          <w:szCs w:val="24"/>
        </w:rPr>
        <w:t>When John later says that “there is no longer any sea” (21:1)</w:t>
      </w:r>
      <w:r>
        <w:rPr>
          <w:iCs/>
          <w:szCs w:val="24"/>
        </w:rPr>
        <w:t xml:space="preserve"> …</w:t>
      </w:r>
      <w:r w:rsidRPr="007A0E56">
        <w:rPr>
          <w:iCs/>
          <w:szCs w:val="24"/>
        </w:rPr>
        <w:t>The sea as the source of satanic evil opposing God’s throne has been eliminated and replaced by the river of redemption, which has its source in the throne.</w:t>
      </w:r>
    </w:p>
    <w:p w14:paraId="03C810A1" w14:textId="2BF91090" w:rsidR="002472AD" w:rsidRPr="004E1C63" w:rsidRDefault="002472AD" w:rsidP="00A80565">
      <w:pPr>
        <w:pStyle w:val="NoSpacing"/>
        <w:rPr>
          <w:b/>
          <w:bCs/>
          <w:iCs/>
          <w:szCs w:val="24"/>
          <w:u w:val="single"/>
        </w:rPr>
      </w:pPr>
      <w:r w:rsidRPr="004E1C63">
        <w:rPr>
          <w:b/>
          <w:bCs/>
          <w:iCs/>
          <w:szCs w:val="24"/>
          <w:u w:val="single"/>
        </w:rPr>
        <w:lastRenderedPageBreak/>
        <w:t>The Four Living Creatures</w:t>
      </w:r>
      <w:r w:rsidR="007A0E56" w:rsidRPr="004E1C63">
        <w:rPr>
          <w:b/>
          <w:bCs/>
          <w:iCs/>
          <w:szCs w:val="24"/>
          <w:u w:val="single"/>
        </w:rPr>
        <w:t>/Cherubim</w:t>
      </w:r>
    </w:p>
    <w:p w14:paraId="3FC28A52" w14:textId="0E3F7DF7" w:rsidR="004E1C63" w:rsidRDefault="004E1C63" w:rsidP="002472AD">
      <w:pPr>
        <w:pStyle w:val="NoSpacing"/>
        <w:numPr>
          <w:ilvl w:val="0"/>
          <w:numId w:val="23"/>
        </w:numPr>
        <w:rPr>
          <w:iCs/>
          <w:szCs w:val="24"/>
        </w:rPr>
      </w:pPr>
      <w:r>
        <w:rPr>
          <w:iCs/>
          <w:szCs w:val="24"/>
        </w:rPr>
        <w:t xml:space="preserve">Strong connection to the visions of Ezekiel </w:t>
      </w:r>
    </w:p>
    <w:p w14:paraId="362EBAA7" w14:textId="786E6FC3" w:rsidR="007A0E56" w:rsidRDefault="007A0E56" w:rsidP="002472AD">
      <w:pPr>
        <w:pStyle w:val="NoSpacing"/>
        <w:numPr>
          <w:ilvl w:val="0"/>
          <w:numId w:val="23"/>
        </w:numPr>
        <w:rPr>
          <w:iCs/>
          <w:szCs w:val="24"/>
        </w:rPr>
      </w:pPr>
      <w:r>
        <w:rPr>
          <w:iCs/>
          <w:szCs w:val="24"/>
        </w:rPr>
        <w:t>Always found near the throne (Barclay)</w:t>
      </w:r>
    </w:p>
    <w:p w14:paraId="6B1A2D81" w14:textId="0936051A" w:rsidR="004E1C63" w:rsidRDefault="004E1C63" w:rsidP="002472AD">
      <w:pPr>
        <w:pStyle w:val="NoSpacing"/>
        <w:numPr>
          <w:ilvl w:val="0"/>
          <w:numId w:val="23"/>
        </w:numPr>
        <w:rPr>
          <w:iCs/>
          <w:szCs w:val="24"/>
        </w:rPr>
      </w:pPr>
      <w:r>
        <w:rPr>
          <w:iCs/>
          <w:szCs w:val="24"/>
        </w:rPr>
        <w:t>They constantly praise God (Barclay)</w:t>
      </w:r>
    </w:p>
    <w:p w14:paraId="47EC554D" w14:textId="3EF0C7D3" w:rsidR="002472AD" w:rsidRDefault="002472AD" w:rsidP="002472AD">
      <w:pPr>
        <w:pStyle w:val="NoSpacing"/>
        <w:numPr>
          <w:ilvl w:val="0"/>
          <w:numId w:val="23"/>
        </w:numPr>
        <w:rPr>
          <w:iCs/>
          <w:szCs w:val="24"/>
        </w:rPr>
      </w:pPr>
      <w:r>
        <w:rPr>
          <w:iCs/>
          <w:szCs w:val="24"/>
        </w:rPr>
        <w:t xml:space="preserve">Each are full of eyes front and </w:t>
      </w:r>
      <w:r w:rsidR="007A0E56">
        <w:rPr>
          <w:iCs/>
          <w:szCs w:val="24"/>
        </w:rPr>
        <w:t>back-</w:t>
      </w:r>
      <w:r w:rsidR="007A0E56" w:rsidRPr="007A0E56">
        <w:rPr>
          <w:iCs/>
          <w:szCs w:val="24"/>
        </w:rPr>
        <w:t>signifies divine omniscience and that they are God’s agents</w:t>
      </w:r>
      <w:r w:rsidR="007A0E56">
        <w:rPr>
          <w:iCs/>
          <w:szCs w:val="24"/>
        </w:rPr>
        <w:t xml:space="preserve"> (Beale)</w:t>
      </w:r>
    </w:p>
    <w:p w14:paraId="4AF0591B" w14:textId="5F828EE1" w:rsidR="002472AD" w:rsidRDefault="002472AD" w:rsidP="002472AD">
      <w:pPr>
        <w:pStyle w:val="NoSpacing"/>
        <w:numPr>
          <w:ilvl w:val="0"/>
          <w:numId w:val="23"/>
        </w:numPr>
        <w:rPr>
          <w:iCs/>
          <w:szCs w:val="24"/>
        </w:rPr>
      </w:pPr>
      <w:r>
        <w:rPr>
          <w:iCs/>
          <w:szCs w:val="24"/>
        </w:rPr>
        <w:t xml:space="preserve">Each has six </w:t>
      </w:r>
      <w:r w:rsidR="007A0E56">
        <w:rPr>
          <w:iCs/>
          <w:szCs w:val="24"/>
        </w:rPr>
        <w:t>wings.</w:t>
      </w:r>
    </w:p>
    <w:p w14:paraId="2C210E9B" w14:textId="6A5D6A9C" w:rsidR="007A0E56" w:rsidRDefault="007A0E56" w:rsidP="002472AD">
      <w:pPr>
        <w:pStyle w:val="NoSpacing"/>
        <w:numPr>
          <w:ilvl w:val="0"/>
          <w:numId w:val="23"/>
        </w:numPr>
        <w:rPr>
          <w:iCs/>
          <w:szCs w:val="24"/>
        </w:rPr>
      </w:pPr>
      <w:r>
        <w:rPr>
          <w:iCs/>
          <w:szCs w:val="24"/>
        </w:rPr>
        <w:t>Represent</w:t>
      </w:r>
      <w:r w:rsidRPr="007A0E56">
        <w:rPr>
          <w:iCs/>
          <w:szCs w:val="24"/>
        </w:rPr>
        <w:t xml:space="preserve"> of the whole created order of animate life</w:t>
      </w:r>
      <w:r>
        <w:rPr>
          <w:iCs/>
          <w:szCs w:val="24"/>
        </w:rPr>
        <w:t xml:space="preserve"> (Beale)</w:t>
      </w:r>
    </w:p>
    <w:p w14:paraId="643ACC11" w14:textId="4F02457F" w:rsidR="007A0E56" w:rsidRDefault="007A0E56" w:rsidP="002472AD">
      <w:pPr>
        <w:pStyle w:val="NoSpacing"/>
        <w:numPr>
          <w:ilvl w:val="0"/>
          <w:numId w:val="23"/>
        </w:numPr>
        <w:rPr>
          <w:iCs/>
          <w:szCs w:val="24"/>
        </w:rPr>
      </w:pPr>
      <w:r>
        <w:rPr>
          <w:iCs/>
          <w:szCs w:val="24"/>
        </w:rPr>
        <w:t>A</w:t>
      </w:r>
      <w:r w:rsidRPr="007A0E56">
        <w:rPr>
          <w:iCs/>
          <w:szCs w:val="24"/>
        </w:rPr>
        <w:t>lso represent the Creator</w:t>
      </w:r>
      <w:r>
        <w:rPr>
          <w:iCs/>
          <w:szCs w:val="24"/>
        </w:rPr>
        <w:t xml:space="preserve"> (</w:t>
      </w:r>
      <w:r w:rsidRPr="007A0E56">
        <w:rPr>
          <w:iCs/>
          <w:szCs w:val="24"/>
        </w:rPr>
        <w:t>Such double symbolism should not be unexpected in apocalyptic visions</w:t>
      </w:r>
      <w:r>
        <w:rPr>
          <w:iCs/>
          <w:szCs w:val="24"/>
        </w:rPr>
        <w:t>) (Beale)</w:t>
      </w:r>
    </w:p>
    <w:p w14:paraId="5D93FB31" w14:textId="3F97D5C5" w:rsidR="007A0E56" w:rsidRDefault="007A0E56" w:rsidP="002472AD">
      <w:pPr>
        <w:pStyle w:val="NoSpacing"/>
        <w:numPr>
          <w:ilvl w:val="0"/>
          <w:numId w:val="23"/>
        </w:numPr>
        <w:rPr>
          <w:iCs/>
          <w:szCs w:val="24"/>
        </w:rPr>
      </w:pPr>
      <w:r>
        <w:rPr>
          <w:iCs/>
          <w:szCs w:val="24"/>
        </w:rPr>
        <w:t>In</w:t>
      </w:r>
      <w:r w:rsidRPr="007A0E56">
        <w:rPr>
          <w:iCs/>
          <w:szCs w:val="24"/>
        </w:rPr>
        <w:t xml:space="preserve"> Jewish tradition the cherubim are portrayed together with the seraphim in singing praise to God, as they do in Revelation</w:t>
      </w:r>
      <w:r>
        <w:rPr>
          <w:iCs/>
          <w:szCs w:val="24"/>
        </w:rPr>
        <w:t xml:space="preserve"> (Beale)</w:t>
      </w:r>
    </w:p>
    <w:p w14:paraId="52A113D0" w14:textId="2F88F829" w:rsidR="002472AD" w:rsidRPr="00F14100" w:rsidRDefault="002472AD" w:rsidP="00F14100">
      <w:pPr>
        <w:pStyle w:val="NoSpacing"/>
        <w:numPr>
          <w:ilvl w:val="0"/>
          <w:numId w:val="24"/>
        </w:numPr>
        <w:jc w:val="center"/>
        <w:rPr>
          <w:b/>
          <w:bCs/>
          <w:i/>
          <w:szCs w:val="24"/>
        </w:rPr>
      </w:pPr>
      <w:r w:rsidRPr="00F14100">
        <w:rPr>
          <w:b/>
          <w:bCs/>
          <w:i/>
          <w:szCs w:val="24"/>
        </w:rPr>
        <w:t>Lion</w:t>
      </w:r>
      <w:r w:rsidR="004E1C63" w:rsidRPr="00F14100">
        <w:rPr>
          <w:b/>
          <w:bCs/>
          <w:i/>
          <w:szCs w:val="24"/>
        </w:rPr>
        <w:t>-</w:t>
      </w:r>
      <w:r w:rsidR="004E1C63" w:rsidRPr="00F14100">
        <w:rPr>
          <w:b/>
          <w:bCs/>
          <w:i/>
        </w:rPr>
        <w:t xml:space="preserve"> </w:t>
      </w:r>
      <w:r w:rsidR="004E1C63" w:rsidRPr="00F14100">
        <w:rPr>
          <w:b/>
          <w:bCs/>
          <w:i/>
          <w:szCs w:val="24"/>
        </w:rPr>
        <w:t>supreme among beasts</w:t>
      </w:r>
    </w:p>
    <w:p w14:paraId="3A3F5FF5" w14:textId="4085B110" w:rsidR="002472AD" w:rsidRPr="00F14100" w:rsidRDefault="002472AD" w:rsidP="00F14100">
      <w:pPr>
        <w:pStyle w:val="NoSpacing"/>
        <w:numPr>
          <w:ilvl w:val="0"/>
          <w:numId w:val="24"/>
        </w:numPr>
        <w:jc w:val="center"/>
        <w:rPr>
          <w:b/>
          <w:bCs/>
          <w:i/>
          <w:szCs w:val="24"/>
        </w:rPr>
      </w:pPr>
      <w:r w:rsidRPr="00F14100">
        <w:rPr>
          <w:b/>
          <w:bCs/>
          <w:i/>
          <w:szCs w:val="24"/>
        </w:rPr>
        <w:t>Ox</w:t>
      </w:r>
      <w:r w:rsidR="004E1C63" w:rsidRPr="00F14100">
        <w:rPr>
          <w:b/>
          <w:bCs/>
          <w:i/>
          <w:szCs w:val="24"/>
        </w:rPr>
        <w:t>- supreme among cattle</w:t>
      </w:r>
    </w:p>
    <w:p w14:paraId="7879E619" w14:textId="1DCAFAC9" w:rsidR="002472AD" w:rsidRPr="00F14100" w:rsidRDefault="002472AD" w:rsidP="00F14100">
      <w:pPr>
        <w:pStyle w:val="NoSpacing"/>
        <w:numPr>
          <w:ilvl w:val="0"/>
          <w:numId w:val="24"/>
        </w:numPr>
        <w:jc w:val="center"/>
        <w:rPr>
          <w:b/>
          <w:bCs/>
          <w:i/>
          <w:szCs w:val="24"/>
        </w:rPr>
      </w:pPr>
      <w:r w:rsidRPr="00F14100">
        <w:rPr>
          <w:b/>
          <w:bCs/>
          <w:i/>
          <w:szCs w:val="24"/>
        </w:rPr>
        <w:t>Human</w:t>
      </w:r>
      <w:r w:rsidR="004E1C63" w:rsidRPr="00F14100">
        <w:rPr>
          <w:b/>
          <w:bCs/>
          <w:i/>
          <w:szCs w:val="24"/>
        </w:rPr>
        <w:t>- supreme among all creatures</w:t>
      </w:r>
    </w:p>
    <w:p w14:paraId="2BF180EA" w14:textId="64F535C1" w:rsidR="002472AD" w:rsidRPr="00F14100" w:rsidRDefault="002472AD" w:rsidP="00F14100">
      <w:pPr>
        <w:pStyle w:val="NoSpacing"/>
        <w:numPr>
          <w:ilvl w:val="0"/>
          <w:numId w:val="24"/>
        </w:numPr>
        <w:jc w:val="center"/>
        <w:rPr>
          <w:b/>
          <w:bCs/>
          <w:i/>
          <w:szCs w:val="24"/>
        </w:rPr>
      </w:pPr>
      <w:r w:rsidRPr="00F14100">
        <w:rPr>
          <w:b/>
          <w:bCs/>
          <w:i/>
          <w:szCs w:val="24"/>
        </w:rPr>
        <w:t>Eagle</w:t>
      </w:r>
      <w:r w:rsidR="004E1C63" w:rsidRPr="00F14100">
        <w:rPr>
          <w:b/>
          <w:bCs/>
          <w:i/>
          <w:szCs w:val="24"/>
        </w:rPr>
        <w:t>- supreme among birds</w:t>
      </w:r>
    </w:p>
    <w:p w14:paraId="60951FF2" w14:textId="359D652E" w:rsidR="005B2DDD" w:rsidRDefault="00BB2CE4" w:rsidP="00A80565">
      <w:pPr>
        <w:pStyle w:val="NoSpacing"/>
        <w:rPr>
          <w:iCs/>
          <w:szCs w:val="24"/>
        </w:rPr>
      </w:pPr>
      <w:r w:rsidRPr="000C0DBF">
        <w:rPr>
          <w:rFonts w:ascii="Copperplate Gothic Bold" w:hAnsi="Copperplate Gothic Bold"/>
          <w:iCs/>
          <w:szCs w:val="24"/>
        </w:rPr>
        <w:t>KEEP IN MIND</w:t>
      </w:r>
      <w:r w:rsidR="005B2DDD">
        <w:rPr>
          <w:rFonts w:ascii="Copperplate Gothic Bold" w:hAnsi="Copperplate Gothic Bold"/>
          <w:iCs/>
          <w:szCs w:val="24"/>
        </w:rPr>
        <w:t xml:space="preserve"> I</w:t>
      </w:r>
      <w:r>
        <w:rPr>
          <w:iCs/>
          <w:szCs w:val="24"/>
        </w:rPr>
        <w:t xml:space="preserve"> “</w:t>
      </w:r>
      <w:r w:rsidRPr="00BB2CE4">
        <w:rPr>
          <w:iCs/>
          <w:szCs w:val="24"/>
        </w:rPr>
        <w:t xml:space="preserve">The vision of God’s court also sets the stage for the drama that will follow, in which </w:t>
      </w:r>
      <w:r>
        <w:rPr>
          <w:iCs/>
          <w:szCs w:val="24"/>
        </w:rPr>
        <w:t>(</w:t>
      </w:r>
      <w:r w:rsidRPr="00BB2CE4">
        <w:rPr>
          <w:iCs/>
          <w:szCs w:val="24"/>
        </w:rPr>
        <w:t>colorful</w:t>
      </w:r>
      <w:r>
        <w:rPr>
          <w:iCs/>
          <w:szCs w:val="24"/>
        </w:rPr>
        <w:t>)</w:t>
      </w:r>
      <w:r w:rsidRPr="00BB2CE4">
        <w:rPr>
          <w:iCs/>
          <w:szCs w:val="24"/>
        </w:rPr>
        <w:t xml:space="preserve"> cycles of images unmask the pretensions of powers that seek to take God’s place so that readers can see how the forces of evil infiltrate political, economic, and social life. God’s throne remains the true seat of power throughout Revelation.</w:t>
      </w:r>
      <w:r w:rsidR="005B2DDD">
        <w:rPr>
          <w:iCs/>
          <w:szCs w:val="24"/>
        </w:rPr>
        <w:t>”</w:t>
      </w:r>
      <w:r w:rsidRPr="00BB2CE4">
        <w:rPr>
          <w:iCs/>
          <w:szCs w:val="24"/>
        </w:rPr>
        <w:t xml:space="preserve"> </w:t>
      </w:r>
      <w:r w:rsidR="005B2DDD">
        <w:rPr>
          <w:iCs/>
          <w:szCs w:val="24"/>
        </w:rPr>
        <w:t>(Koester)</w:t>
      </w:r>
    </w:p>
    <w:p w14:paraId="72D0DF77" w14:textId="77777777" w:rsidR="005B2DDD" w:rsidRDefault="005B2DDD" w:rsidP="00A80565">
      <w:pPr>
        <w:pStyle w:val="NoSpacing"/>
        <w:rPr>
          <w:iCs/>
          <w:szCs w:val="24"/>
        </w:rPr>
      </w:pPr>
      <w:r w:rsidRPr="000C0DBF">
        <w:rPr>
          <w:rFonts w:ascii="Copperplate Gothic Bold" w:hAnsi="Copperplate Gothic Bold"/>
          <w:iCs/>
          <w:szCs w:val="24"/>
        </w:rPr>
        <w:t>KEEP IN MIND</w:t>
      </w:r>
      <w:r>
        <w:rPr>
          <w:iCs/>
          <w:szCs w:val="24"/>
        </w:rPr>
        <w:t xml:space="preserve"> </w:t>
      </w:r>
      <w:r w:rsidRPr="005B2DDD">
        <w:rPr>
          <w:rFonts w:ascii="Copperplate Gothic Bold" w:hAnsi="Copperplate Gothic Bold"/>
          <w:iCs/>
          <w:szCs w:val="24"/>
        </w:rPr>
        <w:t>II</w:t>
      </w:r>
      <w:r>
        <w:rPr>
          <w:iCs/>
          <w:szCs w:val="24"/>
        </w:rPr>
        <w:t xml:space="preserve"> “</w:t>
      </w:r>
      <w:r w:rsidR="00BB2CE4" w:rsidRPr="00BB2CE4">
        <w:rPr>
          <w:iCs/>
          <w:szCs w:val="24"/>
        </w:rPr>
        <w:t xml:space="preserve">John also speaks of the </w:t>
      </w:r>
      <w:r>
        <w:rPr>
          <w:iCs/>
          <w:szCs w:val="24"/>
        </w:rPr>
        <w:t>‘</w:t>
      </w:r>
      <w:r w:rsidR="00BB2CE4" w:rsidRPr="00BB2CE4">
        <w:rPr>
          <w:iCs/>
          <w:szCs w:val="24"/>
        </w:rPr>
        <w:t>throne</w:t>
      </w:r>
      <w:r>
        <w:rPr>
          <w:iCs/>
          <w:szCs w:val="24"/>
        </w:rPr>
        <w:t>’</w:t>
      </w:r>
      <w:r w:rsidR="00BB2CE4" w:rsidRPr="00BB2CE4">
        <w:rPr>
          <w:iCs/>
          <w:szCs w:val="24"/>
        </w:rPr>
        <w:t xml:space="preserve"> of Satan, who exercises power through agents that deceive people and perpetrate violence against the faithful</w:t>
      </w:r>
      <w:r>
        <w:rPr>
          <w:iCs/>
          <w:szCs w:val="24"/>
        </w:rPr>
        <w:t>…</w:t>
      </w:r>
    </w:p>
    <w:p w14:paraId="4543240E" w14:textId="77777777" w:rsidR="005B2DDD" w:rsidRDefault="00BB2CE4" w:rsidP="005B2DDD">
      <w:pPr>
        <w:pStyle w:val="NoSpacing"/>
        <w:numPr>
          <w:ilvl w:val="0"/>
          <w:numId w:val="30"/>
        </w:numPr>
        <w:rPr>
          <w:iCs/>
          <w:szCs w:val="24"/>
        </w:rPr>
      </w:pPr>
      <w:r w:rsidRPr="00BB2CE4">
        <w:rPr>
          <w:iCs/>
          <w:szCs w:val="24"/>
        </w:rPr>
        <w:t xml:space="preserve">In contrast to the creatures around the throne, the forces of evil that are represented by the dragon and the beast </w:t>
      </w:r>
      <w:r w:rsidRPr="00F14100">
        <w:rPr>
          <w:iCs/>
          <w:szCs w:val="24"/>
          <w:u w:val="single"/>
        </w:rPr>
        <w:t>refuse to acknowledge God’s power</w:t>
      </w:r>
      <w:r w:rsidRPr="00BB2CE4">
        <w:rPr>
          <w:iCs/>
          <w:szCs w:val="24"/>
        </w:rPr>
        <w:t xml:space="preserve">. </w:t>
      </w:r>
    </w:p>
    <w:p w14:paraId="69249A82" w14:textId="45F81C3F" w:rsidR="004E1C63" w:rsidRDefault="00BB2CE4" w:rsidP="005B2DDD">
      <w:pPr>
        <w:pStyle w:val="NoSpacing"/>
        <w:numPr>
          <w:ilvl w:val="0"/>
          <w:numId w:val="30"/>
        </w:numPr>
        <w:rPr>
          <w:iCs/>
          <w:szCs w:val="24"/>
        </w:rPr>
      </w:pPr>
      <w:r w:rsidRPr="00BB2CE4">
        <w:rPr>
          <w:iCs/>
          <w:szCs w:val="24"/>
        </w:rPr>
        <w:t xml:space="preserve">Paradoxically, the twenty-four elders </w:t>
      </w:r>
      <w:r w:rsidRPr="00F14100">
        <w:rPr>
          <w:iCs/>
          <w:szCs w:val="24"/>
          <w:u w:val="single"/>
        </w:rPr>
        <w:t>gracefully surrender their crowns</w:t>
      </w:r>
      <w:r w:rsidRPr="00BB2CE4">
        <w:rPr>
          <w:iCs/>
          <w:szCs w:val="24"/>
        </w:rPr>
        <w:t xml:space="preserve"> and thrones to God while they remain in heaven, but the dragon doggedly retains its crowns as it is driven out of heaven toward final defeat (12:7–9).</w:t>
      </w:r>
      <w:r w:rsidR="005B2DDD">
        <w:rPr>
          <w:iCs/>
          <w:szCs w:val="24"/>
        </w:rPr>
        <w:t xml:space="preserve"> (Koester)</w:t>
      </w:r>
      <w:r w:rsidR="00EE1A91">
        <w:rPr>
          <w:iCs/>
          <w:szCs w:val="24"/>
        </w:rPr>
        <w:t xml:space="preserve"> </w:t>
      </w:r>
      <w:r w:rsidR="00EE1A91" w:rsidRPr="00EE1A91">
        <w:rPr>
          <w:iCs/>
          <w:szCs w:val="24"/>
        </w:rPr>
        <w:t>The 24 elders and the cherubim are all worshiping God! (Barclay)</w:t>
      </w:r>
    </w:p>
    <w:p w14:paraId="268CAEB0" w14:textId="130ED26C" w:rsidR="00BA2B28" w:rsidRPr="00F14100" w:rsidRDefault="00BA2B28" w:rsidP="00F14100">
      <w:pPr>
        <w:pStyle w:val="NoSpacing"/>
        <w:jc w:val="center"/>
        <w:rPr>
          <w:iCs/>
          <w:szCs w:val="24"/>
          <w:u w:val="single"/>
        </w:rPr>
      </w:pPr>
      <w:r w:rsidRPr="00F14100">
        <w:rPr>
          <w:iCs/>
          <w:szCs w:val="24"/>
          <w:u w:val="single"/>
        </w:rPr>
        <w:t>Ch. 5</w:t>
      </w:r>
    </w:p>
    <w:p w14:paraId="56CD5209" w14:textId="432D892A" w:rsidR="00BA2B28" w:rsidRPr="00BA2B28" w:rsidRDefault="00BA2B28" w:rsidP="00BA2B28">
      <w:pPr>
        <w:pStyle w:val="NoSpacing"/>
        <w:rPr>
          <w:rFonts w:ascii="Lucida Blackletter" w:hAnsi="Lucida Blackletter"/>
          <w:iCs/>
          <w:szCs w:val="24"/>
        </w:rPr>
      </w:pPr>
      <w:r w:rsidRPr="00BA2B28">
        <w:rPr>
          <w:rFonts w:ascii="Lucida Blackletter" w:hAnsi="Lucida Blackletter"/>
          <w:iCs/>
          <w:szCs w:val="24"/>
        </w:rPr>
        <w:t>T</w:t>
      </w:r>
      <w:r>
        <w:rPr>
          <w:rFonts w:ascii="Lucida Blackletter" w:hAnsi="Lucida Blackletter"/>
          <w:iCs/>
          <w:szCs w:val="24"/>
        </w:rPr>
        <w:t>he Scroll and The Seven Seals</w:t>
      </w:r>
    </w:p>
    <w:p w14:paraId="78E8BA29" w14:textId="77777777" w:rsidR="00EE1A91" w:rsidRDefault="00BA2B28" w:rsidP="00EE1A91">
      <w:pPr>
        <w:pStyle w:val="NoSpacing"/>
        <w:numPr>
          <w:ilvl w:val="0"/>
          <w:numId w:val="31"/>
        </w:numPr>
        <w:rPr>
          <w:iCs/>
          <w:szCs w:val="24"/>
        </w:rPr>
      </w:pPr>
      <w:r>
        <w:rPr>
          <w:iCs/>
          <w:szCs w:val="24"/>
        </w:rPr>
        <w:t>Documents written on paper or animal skin, then rolled and often sealed with a drop of melted wax.</w:t>
      </w:r>
      <w:r w:rsidR="00EE1A91">
        <w:rPr>
          <w:iCs/>
          <w:szCs w:val="24"/>
        </w:rPr>
        <w:t xml:space="preserve"> </w:t>
      </w:r>
      <w:r w:rsidRPr="00EE1A91">
        <w:rPr>
          <w:iCs/>
          <w:szCs w:val="24"/>
          <w:u w:val="single"/>
        </w:rPr>
        <w:t>Some legal documents were closed with seven seals</w:t>
      </w:r>
      <w:r w:rsidRPr="00EE1A91">
        <w:rPr>
          <w:iCs/>
          <w:szCs w:val="24"/>
        </w:rPr>
        <w:t>.</w:t>
      </w:r>
    </w:p>
    <w:p w14:paraId="16C7B28C" w14:textId="4CB939BC" w:rsidR="00BA2B28" w:rsidRPr="00EE1A91" w:rsidRDefault="00BA2B28" w:rsidP="00EE1A91">
      <w:pPr>
        <w:pStyle w:val="NoSpacing"/>
        <w:numPr>
          <w:ilvl w:val="0"/>
          <w:numId w:val="31"/>
        </w:numPr>
        <w:rPr>
          <w:iCs/>
          <w:szCs w:val="24"/>
        </w:rPr>
      </w:pPr>
      <w:r w:rsidRPr="00EE1A91">
        <w:rPr>
          <w:iCs/>
          <w:szCs w:val="24"/>
        </w:rPr>
        <w:t xml:space="preserve">For John: </w:t>
      </w:r>
      <w:r w:rsidR="00F14100" w:rsidRPr="00EE1A91">
        <w:rPr>
          <w:iCs/>
          <w:szCs w:val="24"/>
        </w:rPr>
        <w:t>The</w:t>
      </w:r>
      <w:r w:rsidRPr="00EE1A91">
        <w:rPr>
          <w:iCs/>
          <w:szCs w:val="24"/>
        </w:rPr>
        <w:t xml:space="preserve"> Scroll is a symbol of God’s final intent and plan for creation.</w:t>
      </w:r>
    </w:p>
    <w:p w14:paraId="56CA4C01" w14:textId="662DCC44" w:rsidR="00BA2B28" w:rsidRDefault="00BA2B28" w:rsidP="00BA2B28">
      <w:pPr>
        <w:pStyle w:val="NoSpacing"/>
        <w:numPr>
          <w:ilvl w:val="0"/>
          <w:numId w:val="31"/>
        </w:numPr>
        <w:rPr>
          <w:iCs/>
          <w:szCs w:val="24"/>
        </w:rPr>
      </w:pPr>
      <w:r>
        <w:rPr>
          <w:iCs/>
          <w:szCs w:val="24"/>
        </w:rPr>
        <w:t xml:space="preserve">For John: </w:t>
      </w:r>
      <w:r w:rsidR="00F14100">
        <w:rPr>
          <w:iCs/>
          <w:szCs w:val="24"/>
        </w:rPr>
        <w:t>The</w:t>
      </w:r>
      <w:r>
        <w:rPr>
          <w:iCs/>
          <w:szCs w:val="24"/>
        </w:rPr>
        <w:t xml:space="preserve"> seals symbolize authority and proof that the message is authentic (Aaseng)</w:t>
      </w:r>
    </w:p>
    <w:p w14:paraId="5F0374C0" w14:textId="25A5248D" w:rsidR="00BA2B28" w:rsidRDefault="00BA2B28" w:rsidP="00BA2B28">
      <w:pPr>
        <w:pStyle w:val="NoSpacing"/>
        <w:rPr>
          <w:iCs/>
          <w:szCs w:val="24"/>
        </w:rPr>
      </w:pPr>
      <w:r w:rsidRPr="00BA2B28">
        <w:rPr>
          <w:rFonts w:ascii="Lucida Blackletter" w:hAnsi="Lucida Blackletter"/>
          <w:iCs/>
          <w:szCs w:val="24"/>
        </w:rPr>
        <w:lastRenderedPageBreak/>
        <w:t>Who is worthy?</w:t>
      </w:r>
      <w:r>
        <w:rPr>
          <w:iCs/>
          <w:szCs w:val="24"/>
        </w:rPr>
        <w:t xml:space="preserve"> No one! “</w:t>
      </w:r>
      <w:r w:rsidRPr="00BA2B28">
        <w:rPr>
          <w:iCs/>
          <w:szCs w:val="24"/>
        </w:rPr>
        <w:t xml:space="preserve">No </w:t>
      </w:r>
      <w:r w:rsidRPr="00BA2B28">
        <w:rPr>
          <w:b/>
          <w:bCs/>
          <w:iCs/>
          <w:szCs w:val="24"/>
          <w:u w:val="single"/>
        </w:rPr>
        <w:t>created</w:t>
      </w:r>
      <w:r w:rsidRPr="00BA2B28">
        <w:rPr>
          <w:iCs/>
          <w:szCs w:val="24"/>
        </w:rPr>
        <w:t xml:space="preserve"> being can be found who is worthy to open the scroll. This again underscores the differences between creatures and their Creator. </w:t>
      </w:r>
      <w:r w:rsidRPr="00BA2B28">
        <w:rPr>
          <w:b/>
          <w:bCs/>
          <w:iCs/>
          <w:szCs w:val="24"/>
          <w:u w:val="single"/>
        </w:rPr>
        <w:t>All</w:t>
      </w:r>
      <w:r w:rsidRPr="00BA2B28">
        <w:rPr>
          <w:iCs/>
          <w:szCs w:val="24"/>
        </w:rPr>
        <w:t xml:space="preserve"> creatures prove to be inadequate for the carrying out of God’s purposes.</w:t>
      </w:r>
      <w:r>
        <w:rPr>
          <w:iCs/>
          <w:szCs w:val="24"/>
        </w:rPr>
        <w:t>” (Koester)</w:t>
      </w:r>
    </w:p>
    <w:p w14:paraId="6091D178" w14:textId="05D68366" w:rsidR="00BA2B28" w:rsidRPr="009D1EC4" w:rsidRDefault="009D1EC4" w:rsidP="00BA2B28">
      <w:pPr>
        <w:pStyle w:val="NoSpacing"/>
        <w:rPr>
          <w:b/>
          <w:bCs/>
          <w:iCs/>
          <w:szCs w:val="24"/>
        </w:rPr>
      </w:pPr>
      <w:r w:rsidRPr="009D1EC4">
        <w:rPr>
          <w:b/>
          <w:bCs/>
          <w:iCs/>
          <w:szCs w:val="24"/>
        </w:rPr>
        <w:t>The Lion</w:t>
      </w:r>
    </w:p>
    <w:p w14:paraId="761B0925" w14:textId="603D8E05" w:rsidR="009D1EC4" w:rsidRDefault="009D1EC4" w:rsidP="009D1EC4">
      <w:pPr>
        <w:pStyle w:val="NoSpacing"/>
        <w:numPr>
          <w:ilvl w:val="0"/>
          <w:numId w:val="32"/>
        </w:numPr>
        <w:rPr>
          <w:iCs/>
          <w:szCs w:val="24"/>
        </w:rPr>
      </w:pPr>
      <w:r w:rsidRPr="009D1EC4">
        <w:rPr>
          <w:iCs/>
          <w:szCs w:val="24"/>
        </w:rPr>
        <w:t>The image of a lion, which connotes power and majesty</w:t>
      </w:r>
      <w:r w:rsidR="00E231AD">
        <w:rPr>
          <w:iCs/>
          <w:szCs w:val="24"/>
        </w:rPr>
        <w:t xml:space="preserve"> (strength)</w:t>
      </w:r>
      <w:r w:rsidRPr="009D1EC4">
        <w:rPr>
          <w:iCs/>
          <w:szCs w:val="24"/>
        </w:rPr>
        <w:t xml:space="preserve">, is identified with Judah, the tribe from which kings came in the Old Testament. </w:t>
      </w:r>
    </w:p>
    <w:p w14:paraId="69979626" w14:textId="063ABEAA" w:rsidR="00BA2B28" w:rsidRDefault="009D1EC4" w:rsidP="009D1EC4">
      <w:pPr>
        <w:pStyle w:val="NoSpacing"/>
        <w:numPr>
          <w:ilvl w:val="0"/>
          <w:numId w:val="32"/>
        </w:numPr>
        <w:rPr>
          <w:iCs/>
          <w:szCs w:val="24"/>
        </w:rPr>
      </w:pPr>
      <w:r w:rsidRPr="009D1EC4">
        <w:rPr>
          <w:iCs/>
          <w:szCs w:val="24"/>
        </w:rPr>
        <w:t xml:space="preserve">Messianic expectations were shaped by memories of King David, who came from the tribe of Judah. </w:t>
      </w:r>
    </w:p>
    <w:p w14:paraId="439C1414" w14:textId="2F672CFD" w:rsidR="009D1EC4" w:rsidRDefault="009D1EC4" w:rsidP="009D1EC4">
      <w:pPr>
        <w:pStyle w:val="NoSpacing"/>
        <w:numPr>
          <w:ilvl w:val="1"/>
          <w:numId w:val="32"/>
        </w:numPr>
        <w:rPr>
          <w:iCs/>
          <w:szCs w:val="24"/>
        </w:rPr>
      </w:pPr>
      <w:r w:rsidRPr="009D1EC4">
        <w:rPr>
          <w:iCs/>
          <w:szCs w:val="24"/>
        </w:rPr>
        <w:t>David was a warrior who fought like a lion and “conquered” neighboring peoples to establish the kingdom of Israel.</w:t>
      </w:r>
    </w:p>
    <w:p w14:paraId="6A1EF8DF" w14:textId="64BC379F" w:rsidR="00E231AD" w:rsidRDefault="00E231AD" w:rsidP="00E231AD">
      <w:pPr>
        <w:pStyle w:val="NoSpacing"/>
        <w:numPr>
          <w:ilvl w:val="0"/>
          <w:numId w:val="32"/>
        </w:numPr>
        <w:rPr>
          <w:iCs/>
          <w:szCs w:val="24"/>
        </w:rPr>
      </w:pPr>
      <w:r>
        <w:rPr>
          <w:iCs/>
          <w:szCs w:val="24"/>
        </w:rPr>
        <w:t xml:space="preserve">Conquers by inflicting death on </w:t>
      </w:r>
      <w:proofErr w:type="gramStart"/>
      <w:r>
        <w:rPr>
          <w:iCs/>
          <w:szCs w:val="24"/>
        </w:rPr>
        <w:t>others</w:t>
      </w:r>
      <w:proofErr w:type="gramEnd"/>
    </w:p>
    <w:p w14:paraId="6F68F80A" w14:textId="73E7A14F" w:rsidR="00BA2B28" w:rsidRDefault="009D1EC4" w:rsidP="00BA2B28">
      <w:pPr>
        <w:pStyle w:val="NoSpacing"/>
        <w:rPr>
          <w:b/>
          <w:bCs/>
          <w:iCs/>
          <w:szCs w:val="24"/>
        </w:rPr>
      </w:pPr>
      <w:r w:rsidRPr="009D1EC4">
        <w:rPr>
          <w:b/>
          <w:bCs/>
          <w:iCs/>
          <w:szCs w:val="24"/>
        </w:rPr>
        <w:t>T</w:t>
      </w:r>
      <w:r w:rsidR="00BA2B28" w:rsidRPr="009D1EC4">
        <w:rPr>
          <w:b/>
          <w:bCs/>
          <w:iCs/>
          <w:szCs w:val="24"/>
        </w:rPr>
        <w:t>he Lamb</w:t>
      </w:r>
    </w:p>
    <w:p w14:paraId="2532EA6C" w14:textId="77777777" w:rsidR="00E231AD" w:rsidRDefault="00E231AD" w:rsidP="009D1EC4">
      <w:pPr>
        <w:pStyle w:val="NoSpacing"/>
        <w:numPr>
          <w:ilvl w:val="0"/>
          <w:numId w:val="33"/>
        </w:numPr>
        <w:rPr>
          <w:iCs/>
          <w:szCs w:val="24"/>
        </w:rPr>
      </w:pPr>
      <w:r>
        <w:rPr>
          <w:iCs/>
          <w:szCs w:val="24"/>
        </w:rPr>
        <w:t xml:space="preserve">The image of the lamb displayed </w:t>
      </w:r>
      <w:proofErr w:type="gramStart"/>
      <w:r>
        <w:rPr>
          <w:iCs/>
          <w:szCs w:val="24"/>
        </w:rPr>
        <w:t>weakness</w:t>
      </w:r>
      <w:proofErr w:type="gramEnd"/>
      <w:r>
        <w:rPr>
          <w:iCs/>
          <w:szCs w:val="24"/>
        </w:rPr>
        <w:t xml:space="preserve"> </w:t>
      </w:r>
    </w:p>
    <w:p w14:paraId="0C9A78D3" w14:textId="5419884D" w:rsidR="009D1EC4" w:rsidRDefault="00E231AD" w:rsidP="009D1EC4">
      <w:pPr>
        <w:pStyle w:val="NoSpacing"/>
        <w:numPr>
          <w:ilvl w:val="0"/>
          <w:numId w:val="33"/>
        </w:numPr>
        <w:rPr>
          <w:iCs/>
          <w:szCs w:val="24"/>
        </w:rPr>
      </w:pPr>
      <w:r>
        <w:rPr>
          <w:iCs/>
          <w:szCs w:val="24"/>
        </w:rPr>
        <w:t xml:space="preserve">Conquers by enduring death </w:t>
      </w:r>
      <w:proofErr w:type="gramStart"/>
      <w:r>
        <w:rPr>
          <w:iCs/>
          <w:szCs w:val="24"/>
        </w:rPr>
        <w:t>himself</w:t>
      </w:r>
      <w:proofErr w:type="gramEnd"/>
    </w:p>
    <w:p w14:paraId="5D936299" w14:textId="6A9796C9" w:rsidR="009D1EC4" w:rsidRPr="009D1EC4" w:rsidRDefault="009D1EC4" w:rsidP="00BA2B28">
      <w:pPr>
        <w:pStyle w:val="NoSpacing"/>
        <w:rPr>
          <w:b/>
          <w:bCs/>
          <w:iCs/>
          <w:szCs w:val="24"/>
        </w:rPr>
      </w:pPr>
      <w:r w:rsidRPr="009D1EC4">
        <w:rPr>
          <w:b/>
          <w:bCs/>
          <w:iCs/>
          <w:szCs w:val="24"/>
        </w:rPr>
        <w:t xml:space="preserve">7 Horns/7 </w:t>
      </w:r>
      <w:r>
        <w:rPr>
          <w:b/>
          <w:bCs/>
          <w:iCs/>
          <w:szCs w:val="24"/>
        </w:rPr>
        <w:t>Spirits</w:t>
      </w:r>
      <w:r w:rsidRPr="009D1EC4">
        <w:rPr>
          <w:b/>
          <w:bCs/>
          <w:iCs/>
          <w:szCs w:val="24"/>
        </w:rPr>
        <w:t xml:space="preserve">/7 </w:t>
      </w:r>
      <w:r>
        <w:rPr>
          <w:b/>
          <w:bCs/>
          <w:iCs/>
          <w:szCs w:val="24"/>
        </w:rPr>
        <w:t>Eyes</w:t>
      </w:r>
      <w:r w:rsidR="00EE1411">
        <w:rPr>
          <w:b/>
          <w:bCs/>
          <w:iCs/>
          <w:szCs w:val="24"/>
        </w:rPr>
        <w:t xml:space="preserve"> (Koester and </w:t>
      </w:r>
      <w:proofErr w:type="spellStart"/>
      <w:r w:rsidR="00EE1411">
        <w:rPr>
          <w:b/>
          <w:bCs/>
          <w:iCs/>
          <w:szCs w:val="24"/>
        </w:rPr>
        <w:t>Aasseng</w:t>
      </w:r>
      <w:proofErr w:type="spellEnd"/>
      <w:r w:rsidR="00EE1411">
        <w:rPr>
          <w:b/>
          <w:bCs/>
          <w:iCs/>
          <w:szCs w:val="24"/>
        </w:rPr>
        <w:t>)</w:t>
      </w:r>
    </w:p>
    <w:p w14:paraId="74DA0A0E" w14:textId="77777777" w:rsidR="009D1EC4" w:rsidRDefault="009D1EC4" w:rsidP="009D1EC4">
      <w:pPr>
        <w:pStyle w:val="NoSpacing"/>
        <w:numPr>
          <w:ilvl w:val="0"/>
          <w:numId w:val="33"/>
        </w:numPr>
        <w:rPr>
          <w:iCs/>
          <w:szCs w:val="24"/>
        </w:rPr>
      </w:pPr>
      <w:r w:rsidRPr="009D1EC4">
        <w:rPr>
          <w:iCs/>
          <w:szCs w:val="24"/>
        </w:rPr>
        <w:t xml:space="preserve">The “horn” was a symbol of royal power (Ps. 132:17), and the Lamb has seven horns (Rev. 5:6). </w:t>
      </w:r>
    </w:p>
    <w:p w14:paraId="044A14B8" w14:textId="5F630595" w:rsidR="009D1EC4" w:rsidRDefault="009D1EC4" w:rsidP="009D1EC4">
      <w:pPr>
        <w:pStyle w:val="NoSpacing"/>
        <w:numPr>
          <w:ilvl w:val="0"/>
          <w:numId w:val="33"/>
        </w:numPr>
        <w:rPr>
          <w:iCs/>
          <w:szCs w:val="24"/>
        </w:rPr>
      </w:pPr>
      <w:r w:rsidRPr="009D1EC4">
        <w:rPr>
          <w:iCs/>
          <w:szCs w:val="24"/>
        </w:rPr>
        <w:t>The messianic king was to bear the Spirit of God, which was to manifest itself in seven ways (Isa. 11:1–3a)</w:t>
      </w:r>
      <w:r>
        <w:rPr>
          <w:iCs/>
          <w:szCs w:val="24"/>
        </w:rPr>
        <w:t>.</w:t>
      </w:r>
    </w:p>
    <w:p w14:paraId="4388A41D" w14:textId="2A867BDA" w:rsidR="009D1EC4" w:rsidRPr="009D1EC4" w:rsidRDefault="009D1EC4" w:rsidP="009D1EC4">
      <w:pPr>
        <w:pStyle w:val="NoSpacing"/>
        <w:numPr>
          <w:ilvl w:val="0"/>
          <w:numId w:val="33"/>
        </w:numPr>
        <w:rPr>
          <w:iCs/>
          <w:szCs w:val="24"/>
        </w:rPr>
      </w:pPr>
      <w:r>
        <w:rPr>
          <w:iCs/>
          <w:szCs w:val="24"/>
        </w:rPr>
        <w:t>S</w:t>
      </w:r>
      <w:r w:rsidRPr="009D1EC4">
        <w:rPr>
          <w:iCs/>
          <w:szCs w:val="24"/>
        </w:rPr>
        <w:t xml:space="preserve">even eyes represent God’s sevenfold Spirit (Rev. 5:6). </w:t>
      </w:r>
    </w:p>
    <w:p w14:paraId="6EC80024" w14:textId="31E38C4D" w:rsidR="005B2DDD" w:rsidRPr="00F14100" w:rsidRDefault="004E67A2" w:rsidP="00F14100">
      <w:pPr>
        <w:pStyle w:val="NoSpacing"/>
        <w:jc w:val="center"/>
        <w:rPr>
          <w:iCs/>
          <w:szCs w:val="24"/>
          <w:u w:val="single"/>
        </w:rPr>
      </w:pPr>
      <w:r w:rsidRPr="00F14100">
        <w:rPr>
          <w:iCs/>
          <w:szCs w:val="24"/>
          <w:u w:val="single"/>
        </w:rPr>
        <w:t>CH. 6</w:t>
      </w:r>
    </w:p>
    <w:p w14:paraId="3AFED1F6" w14:textId="2123D2D4" w:rsidR="00F14100" w:rsidRDefault="00F54BB4" w:rsidP="005B2DDD">
      <w:pPr>
        <w:pStyle w:val="NoSpacing"/>
        <w:rPr>
          <w:iCs/>
          <w:szCs w:val="24"/>
        </w:rPr>
      </w:pPr>
      <w:r>
        <w:rPr>
          <w:iCs/>
          <w:szCs w:val="24"/>
        </w:rPr>
        <w:t>The Seven Seals</w:t>
      </w:r>
      <w:r w:rsidR="00EE1A91">
        <w:rPr>
          <w:iCs/>
          <w:szCs w:val="24"/>
        </w:rPr>
        <w:t xml:space="preserve"> (</w:t>
      </w:r>
      <w:r w:rsidR="00880A54">
        <w:rPr>
          <w:iCs/>
          <w:szCs w:val="24"/>
        </w:rPr>
        <w:t xml:space="preserve">First </w:t>
      </w:r>
      <w:r>
        <w:rPr>
          <w:iCs/>
          <w:szCs w:val="24"/>
        </w:rPr>
        <w:t>4 seals-</w:t>
      </w:r>
      <w:r w:rsidR="00880A54">
        <w:rPr>
          <w:iCs/>
          <w:szCs w:val="24"/>
        </w:rPr>
        <w:t>The Four Horsemen of the Apocalypse</w:t>
      </w:r>
      <w:r w:rsidR="00EE1A91">
        <w:rPr>
          <w:iCs/>
          <w:szCs w:val="24"/>
        </w:rPr>
        <w:t>)</w:t>
      </w:r>
    </w:p>
    <w:p w14:paraId="1A250A25" w14:textId="6C4210A6" w:rsidR="00E231AD" w:rsidRDefault="00E231AD" w:rsidP="00880A54">
      <w:pPr>
        <w:pStyle w:val="NoSpacing"/>
        <w:numPr>
          <w:ilvl w:val="0"/>
          <w:numId w:val="38"/>
        </w:numPr>
        <w:rPr>
          <w:iCs/>
          <w:szCs w:val="24"/>
        </w:rPr>
      </w:pPr>
      <w:r>
        <w:rPr>
          <w:iCs/>
          <w:szCs w:val="24"/>
        </w:rPr>
        <w:t xml:space="preserve">HORSEMAN 1: CONQUEST </w:t>
      </w:r>
    </w:p>
    <w:p w14:paraId="7A22323C" w14:textId="38A4823C" w:rsidR="00880A54" w:rsidRDefault="00880A54" w:rsidP="00E231AD">
      <w:pPr>
        <w:pStyle w:val="NoSpacing"/>
        <w:numPr>
          <w:ilvl w:val="1"/>
          <w:numId w:val="38"/>
        </w:numPr>
        <w:rPr>
          <w:iCs/>
          <w:szCs w:val="24"/>
        </w:rPr>
      </w:pPr>
      <w:r>
        <w:rPr>
          <w:iCs/>
          <w:szCs w:val="24"/>
        </w:rPr>
        <w:t>Attacks and conquers (no security in a strong national defense)</w:t>
      </w:r>
    </w:p>
    <w:p w14:paraId="5942C36F" w14:textId="2DD85B8B" w:rsidR="00E231AD" w:rsidRDefault="00E231AD" w:rsidP="00880A54">
      <w:pPr>
        <w:pStyle w:val="NoSpacing"/>
        <w:numPr>
          <w:ilvl w:val="0"/>
          <w:numId w:val="38"/>
        </w:numPr>
        <w:rPr>
          <w:iCs/>
          <w:szCs w:val="24"/>
        </w:rPr>
      </w:pPr>
      <w:r>
        <w:rPr>
          <w:iCs/>
          <w:szCs w:val="24"/>
        </w:rPr>
        <w:t xml:space="preserve">HORSEMAN 2: WAR </w:t>
      </w:r>
    </w:p>
    <w:p w14:paraId="3FB18271" w14:textId="3FD13DF5" w:rsidR="00880A54" w:rsidRDefault="00880A54" w:rsidP="00E231AD">
      <w:pPr>
        <w:pStyle w:val="NoSpacing"/>
        <w:numPr>
          <w:ilvl w:val="1"/>
          <w:numId w:val="38"/>
        </w:numPr>
        <w:rPr>
          <w:iCs/>
          <w:szCs w:val="24"/>
        </w:rPr>
      </w:pPr>
      <w:r>
        <w:rPr>
          <w:iCs/>
          <w:szCs w:val="24"/>
        </w:rPr>
        <w:t>Creates war and rebellion within the people (no security in the rule of society)</w:t>
      </w:r>
    </w:p>
    <w:p w14:paraId="3381ADB0" w14:textId="1F0258AD" w:rsidR="00E231AD" w:rsidRDefault="00E231AD" w:rsidP="00880A54">
      <w:pPr>
        <w:pStyle w:val="NoSpacing"/>
        <w:numPr>
          <w:ilvl w:val="0"/>
          <w:numId w:val="38"/>
        </w:numPr>
        <w:rPr>
          <w:iCs/>
          <w:szCs w:val="24"/>
        </w:rPr>
      </w:pPr>
      <w:r>
        <w:rPr>
          <w:iCs/>
          <w:szCs w:val="24"/>
        </w:rPr>
        <w:t xml:space="preserve">HORSEMAN 3: FAMINE </w:t>
      </w:r>
    </w:p>
    <w:p w14:paraId="20F8FD04" w14:textId="7150600C" w:rsidR="00880A54" w:rsidRDefault="00880A54" w:rsidP="00E231AD">
      <w:pPr>
        <w:pStyle w:val="NoSpacing"/>
        <w:numPr>
          <w:ilvl w:val="1"/>
          <w:numId w:val="38"/>
        </w:numPr>
        <w:rPr>
          <w:iCs/>
          <w:szCs w:val="24"/>
        </w:rPr>
      </w:pPr>
      <w:r>
        <w:rPr>
          <w:iCs/>
          <w:szCs w:val="24"/>
        </w:rPr>
        <w:t>Spreads famine and poverty (no security in wealth)</w:t>
      </w:r>
    </w:p>
    <w:p w14:paraId="08A14E0B" w14:textId="67F91A67" w:rsidR="00E231AD" w:rsidRDefault="00E231AD" w:rsidP="00880A54">
      <w:pPr>
        <w:pStyle w:val="NoSpacing"/>
        <w:numPr>
          <w:ilvl w:val="0"/>
          <w:numId w:val="38"/>
        </w:numPr>
        <w:rPr>
          <w:iCs/>
          <w:szCs w:val="24"/>
        </w:rPr>
      </w:pPr>
      <w:r>
        <w:rPr>
          <w:iCs/>
          <w:szCs w:val="24"/>
        </w:rPr>
        <w:t xml:space="preserve">HORSEMAN 4: DEATH </w:t>
      </w:r>
    </w:p>
    <w:p w14:paraId="2BE49931" w14:textId="10F10033" w:rsidR="00880A54" w:rsidRDefault="00880A54" w:rsidP="00E231AD">
      <w:pPr>
        <w:pStyle w:val="NoSpacing"/>
        <w:numPr>
          <w:ilvl w:val="1"/>
          <w:numId w:val="38"/>
        </w:numPr>
        <w:rPr>
          <w:iCs/>
          <w:szCs w:val="24"/>
        </w:rPr>
      </w:pPr>
      <w:r>
        <w:rPr>
          <w:iCs/>
          <w:szCs w:val="24"/>
        </w:rPr>
        <w:t>Brings death (no security in life)</w:t>
      </w:r>
    </w:p>
    <w:p w14:paraId="194834E1" w14:textId="2117FF21" w:rsidR="00880A54" w:rsidRDefault="00880A54" w:rsidP="00880A54">
      <w:pPr>
        <w:pStyle w:val="NoSpacing"/>
        <w:numPr>
          <w:ilvl w:val="0"/>
          <w:numId w:val="38"/>
        </w:numPr>
        <w:rPr>
          <w:iCs/>
          <w:szCs w:val="24"/>
        </w:rPr>
      </w:pPr>
      <w:r>
        <w:rPr>
          <w:iCs/>
          <w:szCs w:val="24"/>
        </w:rPr>
        <w:t>Vision of the Martyrs</w:t>
      </w:r>
    </w:p>
    <w:p w14:paraId="0364CBCD" w14:textId="186FEA6E" w:rsidR="00880A54" w:rsidRDefault="00880A54" w:rsidP="00880A54">
      <w:pPr>
        <w:pStyle w:val="NoSpacing"/>
        <w:numPr>
          <w:ilvl w:val="0"/>
          <w:numId w:val="38"/>
        </w:numPr>
        <w:rPr>
          <w:iCs/>
          <w:szCs w:val="24"/>
        </w:rPr>
      </w:pPr>
      <w:r>
        <w:rPr>
          <w:iCs/>
          <w:szCs w:val="24"/>
        </w:rPr>
        <w:t>Vision of warning and terror</w:t>
      </w:r>
    </w:p>
    <w:p w14:paraId="1462D810" w14:textId="275173E5" w:rsidR="00880A54" w:rsidRDefault="00880A54" w:rsidP="00880A54">
      <w:pPr>
        <w:pStyle w:val="NoSpacing"/>
        <w:numPr>
          <w:ilvl w:val="0"/>
          <w:numId w:val="38"/>
        </w:numPr>
        <w:rPr>
          <w:iCs/>
          <w:szCs w:val="24"/>
        </w:rPr>
      </w:pPr>
      <w:r>
        <w:rPr>
          <w:iCs/>
          <w:szCs w:val="24"/>
        </w:rPr>
        <w:t>Vision of more devastation</w:t>
      </w:r>
    </w:p>
    <w:p w14:paraId="6DDCD05B" w14:textId="6C84054C" w:rsidR="00EE1A91" w:rsidRDefault="00EE1A91" w:rsidP="005B2DDD">
      <w:pPr>
        <w:pStyle w:val="NoSpacing"/>
        <w:rPr>
          <w:iCs/>
          <w:szCs w:val="24"/>
        </w:rPr>
      </w:pPr>
      <w:r w:rsidRPr="00EE1A91">
        <w:rPr>
          <w:b/>
          <w:bCs/>
          <w:iCs/>
          <w:szCs w:val="24"/>
        </w:rPr>
        <w:lastRenderedPageBreak/>
        <w:t xml:space="preserve">Harry Wendt on </w:t>
      </w:r>
      <w:r>
        <w:rPr>
          <w:b/>
          <w:bCs/>
          <w:iCs/>
          <w:szCs w:val="24"/>
        </w:rPr>
        <w:t>Rev’s n</w:t>
      </w:r>
      <w:r w:rsidRPr="00EE1A91">
        <w:rPr>
          <w:b/>
          <w:bCs/>
          <w:iCs/>
          <w:szCs w:val="24"/>
        </w:rPr>
        <w:t>umbers</w:t>
      </w:r>
      <w:r>
        <w:rPr>
          <w:iCs/>
          <w:szCs w:val="24"/>
        </w:rPr>
        <w:t xml:space="preserve">: “The details of the visions in Revelation are not to be taken literally. How can a person visualize a lamb with seven horns and seven eyes? Yet such terms are used to describe Jesus (5:6). The point is that the seven horns and seven eyes </w:t>
      </w:r>
      <w:r>
        <w:rPr>
          <w:i/>
          <w:szCs w:val="24"/>
        </w:rPr>
        <w:t>represent</w:t>
      </w:r>
      <w:r>
        <w:rPr>
          <w:iCs/>
          <w:szCs w:val="24"/>
        </w:rPr>
        <w:t xml:space="preserve"> something.”</w:t>
      </w:r>
    </w:p>
    <w:p w14:paraId="78197B33" w14:textId="76636979" w:rsidR="00EE1A91" w:rsidRDefault="00EE1A91" w:rsidP="00EE1A91">
      <w:pPr>
        <w:pStyle w:val="NoSpacing"/>
        <w:numPr>
          <w:ilvl w:val="0"/>
          <w:numId w:val="47"/>
        </w:numPr>
        <w:rPr>
          <w:iCs/>
          <w:szCs w:val="24"/>
        </w:rPr>
      </w:pPr>
      <w:r w:rsidRPr="00EE1A91">
        <w:rPr>
          <w:i/>
          <w:szCs w:val="24"/>
        </w:rPr>
        <w:t>Seven horns</w:t>
      </w:r>
      <w:r>
        <w:rPr>
          <w:iCs/>
          <w:szCs w:val="24"/>
        </w:rPr>
        <w:t>-Jesus’ universal power</w:t>
      </w:r>
    </w:p>
    <w:p w14:paraId="42BED020" w14:textId="5DDEBC32" w:rsidR="00EE1A91" w:rsidRDefault="00EE1A91" w:rsidP="00EE1A91">
      <w:pPr>
        <w:pStyle w:val="NoSpacing"/>
        <w:numPr>
          <w:ilvl w:val="0"/>
          <w:numId w:val="47"/>
        </w:numPr>
        <w:rPr>
          <w:iCs/>
          <w:szCs w:val="24"/>
        </w:rPr>
      </w:pPr>
      <w:r w:rsidRPr="00EE1A91">
        <w:rPr>
          <w:i/>
          <w:szCs w:val="24"/>
        </w:rPr>
        <w:t>Seven eyes</w:t>
      </w:r>
      <w:r>
        <w:rPr>
          <w:iCs/>
          <w:szCs w:val="24"/>
        </w:rPr>
        <w:t>- Jesus’ universal knowledge</w:t>
      </w:r>
    </w:p>
    <w:p w14:paraId="62B2438E" w14:textId="14F88BEF" w:rsidR="00EE1A91" w:rsidRDefault="00EE1A91" w:rsidP="00EE1A91">
      <w:pPr>
        <w:pStyle w:val="NoSpacing"/>
        <w:numPr>
          <w:ilvl w:val="0"/>
          <w:numId w:val="47"/>
        </w:numPr>
        <w:rPr>
          <w:iCs/>
          <w:szCs w:val="24"/>
        </w:rPr>
      </w:pPr>
      <w:r w:rsidRPr="00EE1A91">
        <w:rPr>
          <w:i/>
          <w:szCs w:val="24"/>
        </w:rPr>
        <w:t>144,000</w:t>
      </w:r>
      <w:r>
        <w:rPr>
          <w:iCs/>
          <w:szCs w:val="24"/>
        </w:rPr>
        <w:t>- immensity</w:t>
      </w:r>
    </w:p>
    <w:p w14:paraId="5CD1D316" w14:textId="1E006B83" w:rsidR="00EE1A91" w:rsidRDefault="00EE1A91" w:rsidP="00EE1A91">
      <w:pPr>
        <w:pStyle w:val="NoSpacing"/>
        <w:numPr>
          <w:ilvl w:val="0"/>
          <w:numId w:val="47"/>
        </w:numPr>
        <w:rPr>
          <w:iCs/>
          <w:szCs w:val="24"/>
        </w:rPr>
      </w:pPr>
      <w:r w:rsidRPr="00EE1A91">
        <w:rPr>
          <w:i/>
          <w:szCs w:val="24"/>
        </w:rPr>
        <w:t>1,000</w:t>
      </w:r>
      <w:r>
        <w:rPr>
          <w:iCs/>
          <w:szCs w:val="24"/>
        </w:rPr>
        <w:t>- a large number</w:t>
      </w:r>
    </w:p>
    <w:p w14:paraId="7537FC6A" w14:textId="07F49DF0" w:rsidR="00EE1A91" w:rsidRDefault="00EE1A91" w:rsidP="00EE1A91">
      <w:pPr>
        <w:pStyle w:val="NoSpacing"/>
        <w:numPr>
          <w:ilvl w:val="0"/>
          <w:numId w:val="47"/>
        </w:numPr>
        <w:rPr>
          <w:iCs/>
          <w:szCs w:val="24"/>
        </w:rPr>
      </w:pPr>
      <w:r w:rsidRPr="00EE1A91">
        <w:rPr>
          <w:i/>
          <w:szCs w:val="24"/>
        </w:rPr>
        <w:t>12-</w:t>
      </w:r>
      <w:r>
        <w:rPr>
          <w:iCs/>
          <w:szCs w:val="24"/>
        </w:rPr>
        <w:t xml:space="preserve"> Israel’s 12 tribes or the 12 apostles</w:t>
      </w:r>
    </w:p>
    <w:p w14:paraId="303624DA" w14:textId="42121F96" w:rsidR="00EE1A91" w:rsidRDefault="00EE1A91" w:rsidP="00EE1A91">
      <w:pPr>
        <w:pStyle w:val="NoSpacing"/>
        <w:numPr>
          <w:ilvl w:val="0"/>
          <w:numId w:val="47"/>
        </w:numPr>
        <w:rPr>
          <w:iCs/>
          <w:szCs w:val="24"/>
        </w:rPr>
      </w:pPr>
      <w:r w:rsidRPr="00EE1A91">
        <w:rPr>
          <w:i/>
          <w:szCs w:val="24"/>
        </w:rPr>
        <w:t>7</w:t>
      </w:r>
      <w:r>
        <w:rPr>
          <w:iCs/>
          <w:szCs w:val="24"/>
        </w:rPr>
        <w:t>- perfection</w:t>
      </w:r>
    </w:p>
    <w:p w14:paraId="16FD4FA2" w14:textId="31B0AE5E" w:rsidR="00EE1A91" w:rsidRDefault="00EE1A91" w:rsidP="00EE1A91">
      <w:pPr>
        <w:pStyle w:val="NoSpacing"/>
        <w:numPr>
          <w:ilvl w:val="0"/>
          <w:numId w:val="47"/>
        </w:numPr>
        <w:rPr>
          <w:iCs/>
          <w:szCs w:val="24"/>
        </w:rPr>
      </w:pPr>
      <w:r w:rsidRPr="00EE1A91">
        <w:rPr>
          <w:i/>
          <w:szCs w:val="24"/>
        </w:rPr>
        <w:t>6-</w:t>
      </w:r>
      <w:r>
        <w:rPr>
          <w:iCs/>
          <w:szCs w:val="24"/>
        </w:rPr>
        <w:t xml:space="preserve"> imperfection</w:t>
      </w:r>
    </w:p>
    <w:p w14:paraId="36DB4CA8" w14:textId="35160350" w:rsidR="00EE1A91" w:rsidRPr="00EE1A91" w:rsidRDefault="00EE1A91" w:rsidP="00EE1A91">
      <w:pPr>
        <w:pStyle w:val="NoSpacing"/>
        <w:numPr>
          <w:ilvl w:val="0"/>
          <w:numId w:val="47"/>
        </w:numPr>
        <w:rPr>
          <w:iCs/>
          <w:szCs w:val="24"/>
        </w:rPr>
      </w:pPr>
      <w:r w:rsidRPr="00EE1A91">
        <w:rPr>
          <w:i/>
          <w:szCs w:val="24"/>
        </w:rPr>
        <w:t>4</w:t>
      </w:r>
      <w:r>
        <w:rPr>
          <w:iCs/>
          <w:szCs w:val="24"/>
        </w:rPr>
        <w:t>- world</w:t>
      </w:r>
    </w:p>
    <w:p w14:paraId="1CDBC8B7" w14:textId="7202FD4A" w:rsidR="00BB1F29" w:rsidRDefault="00BB1F29" w:rsidP="00F14100">
      <w:pPr>
        <w:pStyle w:val="NoSpacing"/>
        <w:jc w:val="center"/>
        <w:rPr>
          <w:b/>
          <w:bCs/>
          <w:iCs/>
          <w:szCs w:val="24"/>
        </w:rPr>
      </w:pPr>
      <w:r w:rsidRPr="00F14100">
        <w:rPr>
          <w:iCs/>
          <w:szCs w:val="24"/>
          <w:u w:val="single"/>
        </w:rPr>
        <w:t>Ch</w:t>
      </w:r>
      <w:r w:rsidR="00352631" w:rsidRPr="00F14100">
        <w:rPr>
          <w:iCs/>
          <w:szCs w:val="24"/>
          <w:u w:val="single"/>
        </w:rPr>
        <w:t>.</w:t>
      </w:r>
      <w:r w:rsidRPr="00F14100">
        <w:rPr>
          <w:iCs/>
          <w:szCs w:val="24"/>
          <w:u w:val="single"/>
        </w:rPr>
        <w:t xml:space="preserve"> 8</w:t>
      </w:r>
      <w:r w:rsidR="00352631" w:rsidRPr="00352631">
        <w:rPr>
          <w:b/>
          <w:bCs/>
          <w:iCs/>
          <w:szCs w:val="24"/>
        </w:rPr>
        <w:t xml:space="preserve"> </w:t>
      </w:r>
    </w:p>
    <w:p w14:paraId="5918E057" w14:textId="14ADD83A" w:rsidR="00880A54" w:rsidRPr="00880A54" w:rsidRDefault="00880A54" w:rsidP="005B2DDD">
      <w:pPr>
        <w:pStyle w:val="NoSpacing"/>
        <w:rPr>
          <w:iCs/>
          <w:szCs w:val="24"/>
          <w:u w:val="single"/>
        </w:rPr>
      </w:pPr>
      <w:r w:rsidRPr="00880A54">
        <w:rPr>
          <w:iCs/>
          <w:szCs w:val="24"/>
          <w:u w:val="single"/>
        </w:rPr>
        <w:t>The Reason</w:t>
      </w:r>
      <w:r w:rsidR="00417015">
        <w:rPr>
          <w:iCs/>
          <w:szCs w:val="24"/>
          <w:u w:val="single"/>
        </w:rPr>
        <w:t>s</w:t>
      </w:r>
      <w:r w:rsidRPr="00880A54">
        <w:rPr>
          <w:iCs/>
          <w:szCs w:val="24"/>
          <w:u w:val="single"/>
        </w:rPr>
        <w:t xml:space="preserve"> for Silence (Barclay</w:t>
      </w:r>
      <w:r w:rsidR="00436BAE">
        <w:rPr>
          <w:iCs/>
          <w:szCs w:val="24"/>
          <w:u w:val="single"/>
        </w:rPr>
        <w:t>/Wright</w:t>
      </w:r>
      <w:r w:rsidRPr="00880A54">
        <w:rPr>
          <w:iCs/>
          <w:szCs w:val="24"/>
          <w:u w:val="single"/>
        </w:rPr>
        <w:t>)</w:t>
      </w:r>
    </w:p>
    <w:p w14:paraId="34F793B5" w14:textId="4DC53FCC" w:rsidR="00880A54" w:rsidRPr="00880A54" w:rsidRDefault="00880A54" w:rsidP="00880A54">
      <w:pPr>
        <w:pStyle w:val="NoSpacing"/>
        <w:numPr>
          <w:ilvl w:val="0"/>
          <w:numId w:val="39"/>
        </w:numPr>
        <w:rPr>
          <w:iCs/>
          <w:szCs w:val="24"/>
        </w:rPr>
      </w:pPr>
      <w:r w:rsidRPr="00880A54">
        <w:rPr>
          <w:iCs/>
          <w:szCs w:val="24"/>
        </w:rPr>
        <w:t xml:space="preserve">It may be a kind of </w:t>
      </w:r>
      <w:r w:rsidRPr="00806580">
        <w:rPr>
          <w:b/>
          <w:bCs/>
          <w:iCs/>
          <w:szCs w:val="24"/>
        </w:rPr>
        <w:t>breathing space</w:t>
      </w:r>
      <w:r w:rsidRPr="00880A54">
        <w:rPr>
          <w:iCs/>
          <w:szCs w:val="24"/>
        </w:rPr>
        <w:t xml:space="preserve"> in the narrative, a moment of preparation before another shattering revelation comes.</w:t>
      </w:r>
      <w:r w:rsidR="00417015">
        <w:rPr>
          <w:iCs/>
          <w:szCs w:val="24"/>
        </w:rPr>
        <w:t xml:space="preserve"> (Barclay)</w:t>
      </w:r>
    </w:p>
    <w:p w14:paraId="15780935" w14:textId="74BB2FCB" w:rsidR="00880A54" w:rsidRDefault="00E231AD" w:rsidP="00880A54">
      <w:pPr>
        <w:pStyle w:val="NoSpacing"/>
        <w:numPr>
          <w:ilvl w:val="0"/>
          <w:numId w:val="39"/>
        </w:numPr>
        <w:rPr>
          <w:iCs/>
          <w:szCs w:val="24"/>
        </w:rPr>
      </w:pPr>
      <w:r>
        <w:rPr>
          <w:iCs/>
          <w:szCs w:val="24"/>
        </w:rPr>
        <w:t>“</w:t>
      </w:r>
      <w:r w:rsidR="00880A54" w:rsidRPr="00880A54">
        <w:rPr>
          <w:iCs/>
          <w:szCs w:val="24"/>
        </w:rPr>
        <w:t>There may be something much more beautiful in it. The prayers of the saints are about to go up to God; and it may be that the idea is that everything in heaven halts so that the prayers of the saints may be heard</w:t>
      </w:r>
      <w:r>
        <w:rPr>
          <w:iCs/>
          <w:szCs w:val="24"/>
        </w:rPr>
        <w:t>…</w:t>
      </w:r>
      <w:r w:rsidR="00880A54" w:rsidRPr="00880A54">
        <w:rPr>
          <w:iCs/>
          <w:szCs w:val="24"/>
        </w:rPr>
        <w:t xml:space="preserve">Even the music of heaven and even the thunder of revelation are stilled so that </w:t>
      </w:r>
      <w:r w:rsidR="00880A54" w:rsidRPr="00806580">
        <w:rPr>
          <w:b/>
          <w:bCs/>
          <w:iCs/>
          <w:szCs w:val="24"/>
        </w:rPr>
        <w:t>God’s ear may catch the whispered prayer of the humblest of his trusting people</w:t>
      </w:r>
      <w:r w:rsidR="00880A54" w:rsidRPr="00880A54">
        <w:rPr>
          <w:iCs/>
          <w:szCs w:val="24"/>
        </w:rPr>
        <w:t>.</w:t>
      </w:r>
      <w:r>
        <w:rPr>
          <w:iCs/>
          <w:szCs w:val="24"/>
        </w:rPr>
        <w:t>”</w:t>
      </w:r>
      <w:r w:rsidR="00417015">
        <w:rPr>
          <w:iCs/>
          <w:szCs w:val="24"/>
        </w:rPr>
        <w:t xml:space="preserve"> (Barclay)</w:t>
      </w:r>
    </w:p>
    <w:p w14:paraId="1959B8F1" w14:textId="24D59A23" w:rsidR="00806580" w:rsidRPr="00806580" w:rsidRDefault="00806580" w:rsidP="00806580">
      <w:pPr>
        <w:pStyle w:val="NoSpacing"/>
        <w:numPr>
          <w:ilvl w:val="0"/>
          <w:numId w:val="39"/>
        </w:numPr>
        <w:rPr>
          <w:iCs/>
          <w:szCs w:val="24"/>
        </w:rPr>
      </w:pPr>
      <w:r>
        <w:rPr>
          <w:iCs/>
          <w:szCs w:val="24"/>
        </w:rPr>
        <w:t>“</w:t>
      </w:r>
      <w:r w:rsidR="00436BAE" w:rsidRPr="00436BAE">
        <w:rPr>
          <w:iCs/>
          <w:szCs w:val="24"/>
        </w:rPr>
        <w:t xml:space="preserve">A sense of awe, </w:t>
      </w:r>
      <w:proofErr w:type="gramStart"/>
      <w:r w:rsidR="00436BAE" w:rsidRPr="00436BAE">
        <w:rPr>
          <w:iCs/>
          <w:szCs w:val="24"/>
        </w:rPr>
        <w:t>expectation</w:t>
      </w:r>
      <w:proofErr w:type="gramEnd"/>
      <w:r w:rsidR="00436BAE" w:rsidRPr="00436BAE">
        <w:rPr>
          <w:iCs/>
          <w:szCs w:val="24"/>
        </w:rPr>
        <w:t xml:space="preserve"> and anticipation. The otherwise ceaseless praise of the four living creatures dies away. The song of the elders, the angels and the huge, countless crowd falls quiet. Everyone seems to be holding their breath. This, we sense, is the moment they’ve all been waiting for. We watch, hardly daring to breathe ourselves</w:t>
      </w:r>
      <w:proofErr w:type="gramStart"/>
      <w:r w:rsidR="00436BAE" w:rsidRPr="00436BAE">
        <w:rPr>
          <w:iCs/>
          <w:szCs w:val="24"/>
        </w:rPr>
        <w:t>.</w:t>
      </w:r>
      <w:r>
        <w:rPr>
          <w:iCs/>
          <w:szCs w:val="24"/>
        </w:rPr>
        <w:t>”</w:t>
      </w:r>
      <w:r w:rsidR="00436BAE">
        <w:rPr>
          <w:iCs/>
          <w:szCs w:val="24"/>
        </w:rPr>
        <w:t>(</w:t>
      </w:r>
      <w:proofErr w:type="gramEnd"/>
      <w:r w:rsidR="00436BAE">
        <w:rPr>
          <w:iCs/>
          <w:szCs w:val="24"/>
        </w:rPr>
        <w:t>Wright)</w:t>
      </w:r>
    </w:p>
    <w:p w14:paraId="2218B29F" w14:textId="77777777" w:rsidR="00806580" w:rsidRPr="00806580" w:rsidRDefault="00806580" w:rsidP="00806580">
      <w:pPr>
        <w:pStyle w:val="NoSpacing"/>
        <w:rPr>
          <w:b/>
          <w:bCs/>
          <w:iCs/>
          <w:szCs w:val="24"/>
        </w:rPr>
      </w:pPr>
      <w:r w:rsidRPr="00806580">
        <w:rPr>
          <w:b/>
          <w:bCs/>
          <w:iCs/>
          <w:szCs w:val="24"/>
        </w:rPr>
        <w:t>The Seven Trumpets</w:t>
      </w:r>
    </w:p>
    <w:p w14:paraId="288932AA" w14:textId="77777777" w:rsidR="00806580" w:rsidRDefault="00806580" w:rsidP="00806580">
      <w:pPr>
        <w:pStyle w:val="NoSpacing"/>
        <w:numPr>
          <w:ilvl w:val="0"/>
          <w:numId w:val="48"/>
        </w:numPr>
        <w:rPr>
          <w:iCs/>
          <w:szCs w:val="24"/>
        </w:rPr>
      </w:pPr>
      <w:r>
        <w:rPr>
          <w:iCs/>
          <w:szCs w:val="24"/>
        </w:rPr>
        <w:t xml:space="preserve">Calamites affecting </w:t>
      </w:r>
      <w:proofErr w:type="gramStart"/>
      <w:r>
        <w:rPr>
          <w:iCs/>
          <w:szCs w:val="24"/>
        </w:rPr>
        <w:t>vegetation</w:t>
      </w:r>
      <w:proofErr w:type="gramEnd"/>
    </w:p>
    <w:p w14:paraId="32696060" w14:textId="77777777" w:rsidR="00806580" w:rsidRDefault="00806580" w:rsidP="00806580">
      <w:pPr>
        <w:pStyle w:val="NoSpacing"/>
        <w:numPr>
          <w:ilvl w:val="0"/>
          <w:numId w:val="48"/>
        </w:numPr>
        <w:rPr>
          <w:iCs/>
          <w:szCs w:val="24"/>
        </w:rPr>
      </w:pPr>
      <w:r>
        <w:rPr>
          <w:iCs/>
          <w:szCs w:val="24"/>
        </w:rPr>
        <w:t xml:space="preserve">Calamities affecting life in the </w:t>
      </w:r>
      <w:proofErr w:type="gramStart"/>
      <w:r>
        <w:rPr>
          <w:iCs/>
          <w:szCs w:val="24"/>
        </w:rPr>
        <w:t>sea</w:t>
      </w:r>
      <w:proofErr w:type="gramEnd"/>
    </w:p>
    <w:p w14:paraId="0FA31AB2" w14:textId="77777777" w:rsidR="00806580" w:rsidRDefault="00806580" w:rsidP="00806580">
      <w:pPr>
        <w:pStyle w:val="NoSpacing"/>
        <w:numPr>
          <w:ilvl w:val="0"/>
          <w:numId w:val="48"/>
        </w:numPr>
        <w:rPr>
          <w:iCs/>
          <w:szCs w:val="24"/>
        </w:rPr>
      </w:pPr>
      <w:r>
        <w:rPr>
          <w:iCs/>
          <w:szCs w:val="24"/>
        </w:rPr>
        <w:t xml:space="preserve">Calamities affecting the waters of the </w:t>
      </w:r>
      <w:proofErr w:type="gramStart"/>
      <w:r>
        <w:rPr>
          <w:iCs/>
          <w:szCs w:val="24"/>
        </w:rPr>
        <w:t>earth</w:t>
      </w:r>
      <w:proofErr w:type="gramEnd"/>
    </w:p>
    <w:p w14:paraId="7F43CDA4" w14:textId="77777777" w:rsidR="00806580" w:rsidRDefault="00806580" w:rsidP="00806580">
      <w:pPr>
        <w:pStyle w:val="NoSpacing"/>
        <w:numPr>
          <w:ilvl w:val="0"/>
          <w:numId w:val="48"/>
        </w:numPr>
        <w:rPr>
          <w:iCs/>
          <w:szCs w:val="24"/>
        </w:rPr>
      </w:pPr>
      <w:r>
        <w:rPr>
          <w:iCs/>
          <w:szCs w:val="24"/>
        </w:rPr>
        <w:t xml:space="preserve">Calamities affecting the atmospheric </w:t>
      </w:r>
      <w:proofErr w:type="gramStart"/>
      <w:r>
        <w:rPr>
          <w:iCs/>
          <w:szCs w:val="24"/>
        </w:rPr>
        <w:t>conditions</w:t>
      </w:r>
      <w:proofErr w:type="gramEnd"/>
    </w:p>
    <w:p w14:paraId="67350882" w14:textId="77777777" w:rsidR="00806580" w:rsidRDefault="00806580" w:rsidP="00806580">
      <w:pPr>
        <w:pStyle w:val="NoSpacing"/>
        <w:numPr>
          <w:ilvl w:val="0"/>
          <w:numId w:val="48"/>
        </w:numPr>
        <w:rPr>
          <w:iCs/>
          <w:szCs w:val="24"/>
        </w:rPr>
      </w:pPr>
      <w:r>
        <w:rPr>
          <w:iCs/>
          <w:szCs w:val="24"/>
        </w:rPr>
        <w:t>An invasion of evil spirits, under the image of a plague of locusts, results in the harassment of those without God’s seal on their foreheads (First woe)</w:t>
      </w:r>
    </w:p>
    <w:p w14:paraId="78944DD9" w14:textId="77777777" w:rsidR="00806580" w:rsidRDefault="00806580" w:rsidP="00806580">
      <w:pPr>
        <w:pStyle w:val="NoSpacing"/>
        <w:numPr>
          <w:ilvl w:val="0"/>
          <w:numId w:val="48"/>
        </w:numPr>
        <w:rPr>
          <w:iCs/>
          <w:szCs w:val="24"/>
        </w:rPr>
      </w:pPr>
      <w:r>
        <w:rPr>
          <w:iCs/>
          <w:szCs w:val="24"/>
        </w:rPr>
        <w:t xml:space="preserve">A horde of demonic warriors destroys a third of </w:t>
      </w:r>
      <w:proofErr w:type="gramStart"/>
      <w:r>
        <w:rPr>
          <w:iCs/>
          <w:szCs w:val="24"/>
        </w:rPr>
        <w:t>humanity  (</w:t>
      </w:r>
      <w:proofErr w:type="gramEnd"/>
      <w:r>
        <w:rPr>
          <w:iCs/>
          <w:szCs w:val="24"/>
        </w:rPr>
        <w:t>Second woe)</w:t>
      </w:r>
    </w:p>
    <w:p w14:paraId="6C7B69E0" w14:textId="77777777" w:rsidR="00806580" w:rsidRPr="00E231AD" w:rsidRDefault="00806580" w:rsidP="00806580">
      <w:pPr>
        <w:pStyle w:val="NoSpacing"/>
        <w:numPr>
          <w:ilvl w:val="0"/>
          <w:numId w:val="48"/>
        </w:numPr>
        <w:rPr>
          <w:iCs/>
          <w:szCs w:val="24"/>
        </w:rPr>
      </w:pPr>
      <w:r>
        <w:rPr>
          <w:iCs/>
          <w:szCs w:val="24"/>
        </w:rPr>
        <w:t xml:space="preserve">Heralds the breaking in of God’s </w:t>
      </w:r>
      <w:proofErr w:type="gramStart"/>
      <w:r>
        <w:rPr>
          <w:iCs/>
          <w:szCs w:val="24"/>
        </w:rPr>
        <w:t>kingdom</w:t>
      </w:r>
      <w:proofErr w:type="gramEnd"/>
      <w:r>
        <w:rPr>
          <w:iCs/>
          <w:szCs w:val="24"/>
        </w:rPr>
        <w:t xml:space="preserve"> </w:t>
      </w:r>
    </w:p>
    <w:p w14:paraId="240BC281" w14:textId="77777777" w:rsidR="00806580" w:rsidRDefault="00806580" w:rsidP="00F14100">
      <w:pPr>
        <w:pStyle w:val="NoSpacing"/>
        <w:jc w:val="center"/>
        <w:rPr>
          <w:iCs/>
          <w:szCs w:val="24"/>
          <w:u w:val="single"/>
        </w:rPr>
      </w:pPr>
    </w:p>
    <w:p w14:paraId="7CB36A3B" w14:textId="3187065C" w:rsidR="00C805B0" w:rsidRPr="00F14100" w:rsidRDefault="00C805B0" w:rsidP="00F14100">
      <w:pPr>
        <w:pStyle w:val="NoSpacing"/>
        <w:jc w:val="center"/>
        <w:rPr>
          <w:iCs/>
          <w:szCs w:val="24"/>
          <w:u w:val="single"/>
        </w:rPr>
      </w:pPr>
      <w:r w:rsidRPr="00F14100">
        <w:rPr>
          <w:iCs/>
          <w:szCs w:val="24"/>
          <w:u w:val="single"/>
        </w:rPr>
        <w:lastRenderedPageBreak/>
        <w:t>C</w:t>
      </w:r>
      <w:r w:rsidR="00F14100" w:rsidRPr="00F14100">
        <w:rPr>
          <w:iCs/>
          <w:szCs w:val="24"/>
          <w:u w:val="single"/>
        </w:rPr>
        <w:t>h</w:t>
      </w:r>
      <w:r w:rsidRPr="00F14100">
        <w:rPr>
          <w:iCs/>
          <w:szCs w:val="24"/>
          <w:u w:val="single"/>
        </w:rPr>
        <w:t>.9</w:t>
      </w:r>
    </w:p>
    <w:p w14:paraId="69EBD7D3" w14:textId="14648D88" w:rsidR="00F14100" w:rsidRPr="00EE1A91" w:rsidRDefault="00F14100" w:rsidP="00F14100">
      <w:pPr>
        <w:pStyle w:val="NoSpacing"/>
        <w:rPr>
          <w:iCs/>
          <w:szCs w:val="24"/>
        </w:rPr>
      </w:pPr>
      <w:r w:rsidRPr="00F14100">
        <w:rPr>
          <w:b/>
          <w:bCs/>
          <w:iCs/>
          <w:szCs w:val="24"/>
        </w:rPr>
        <w:t>Abaddon</w:t>
      </w:r>
      <w:r w:rsidR="00593BE4">
        <w:rPr>
          <w:iCs/>
          <w:szCs w:val="24"/>
        </w:rPr>
        <w:t>- Derived</w:t>
      </w:r>
      <w:r w:rsidRPr="00F14100">
        <w:rPr>
          <w:szCs w:val="24"/>
        </w:rPr>
        <w:t xml:space="preserve"> from Heb</w:t>
      </w:r>
      <w:r>
        <w:rPr>
          <w:szCs w:val="24"/>
        </w:rPr>
        <w:t>rew</w:t>
      </w:r>
      <w:r w:rsidRPr="00F14100">
        <w:rPr>
          <w:szCs w:val="24"/>
        </w:rPr>
        <w:t xml:space="preserve">, “became lost,” “be ruined, destroyed,” “perish,” </w:t>
      </w:r>
    </w:p>
    <w:p w14:paraId="7D8E27AD" w14:textId="1C3CF766" w:rsidR="00F14100" w:rsidRPr="00F14100" w:rsidRDefault="00F14100" w:rsidP="00F14100">
      <w:pPr>
        <w:pStyle w:val="NoSpacing"/>
        <w:rPr>
          <w:szCs w:val="24"/>
        </w:rPr>
      </w:pPr>
      <w:r w:rsidRPr="00E231AD">
        <w:rPr>
          <w:b/>
          <w:bCs/>
          <w:szCs w:val="24"/>
        </w:rPr>
        <w:t>Abaddon</w:t>
      </w:r>
      <w:r w:rsidRPr="00F14100">
        <w:rPr>
          <w:szCs w:val="24"/>
        </w:rPr>
        <w:t xml:space="preserve"> has a variety of nuanced meanings.</w:t>
      </w:r>
    </w:p>
    <w:p w14:paraId="7CFD7DA8" w14:textId="77777777" w:rsidR="00F14100" w:rsidRDefault="00F14100" w:rsidP="008A2FB9">
      <w:pPr>
        <w:pStyle w:val="NoSpacing"/>
        <w:numPr>
          <w:ilvl w:val="0"/>
          <w:numId w:val="44"/>
        </w:numPr>
        <w:rPr>
          <w:szCs w:val="24"/>
        </w:rPr>
      </w:pPr>
      <w:r w:rsidRPr="00F14100">
        <w:rPr>
          <w:szCs w:val="24"/>
        </w:rPr>
        <w:t xml:space="preserve">A poetic synonym for the abode of the dead, meaning “Destruction,” or “(the place of) destruction.” </w:t>
      </w:r>
    </w:p>
    <w:p w14:paraId="2A99B416" w14:textId="77777777" w:rsidR="00F14100" w:rsidRDefault="00F14100" w:rsidP="008A2FB9">
      <w:pPr>
        <w:pStyle w:val="NoSpacing"/>
        <w:numPr>
          <w:ilvl w:val="0"/>
          <w:numId w:val="44"/>
        </w:numPr>
        <w:rPr>
          <w:szCs w:val="24"/>
        </w:rPr>
      </w:pPr>
      <w:r>
        <w:rPr>
          <w:szCs w:val="24"/>
        </w:rPr>
        <w:t>I</w:t>
      </w:r>
      <w:r w:rsidRPr="00F14100">
        <w:rPr>
          <w:szCs w:val="24"/>
        </w:rPr>
        <w:t xml:space="preserve">n parallel and in conjunction with </w:t>
      </w:r>
      <w:proofErr w:type="spellStart"/>
      <w:r w:rsidRPr="00F14100">
        <w:rPr>
          <w:szCs w:val="24"/>
        </w:rPr>
        <w:t>Sheol</w:t>
      </w:r>
      <w:proofErr w:type="spellEnd"/>
      <w:r w:rsidRPr="00F14100">
        <w:rPr>
          <w:szCs w:val="24"/>
        </w:rPr>
        <w:t xml:space="preserve"> (Job 26:6 and Prov 15:11; 27:20). </w:t>
      </w:r>
    </w:p>
    <w:p w14:paraId="22C07966" w14:textId="77777777" w:rsidR="00F14100" w:rsidRDefault="00F14100" w:rsidP="008A2FB9">
      <w:pPr>
        <w:pStyle w:val="NoSpacing"/>
        <w:numPr>
          <w:ilvl w:val="0"/>
          <w:numId w:val="44"/>
        </w:numPr>
        <w:rPr>
          <w:szCs w:val="24"/>
        </w:rPr>
      </w:pPr>
      <w:r>
        <w:rPr>
          <w:szCs w:val="24"/>
        </w:rPr>
        <w:t>In</w:t>
      </w:r>
      <w:r w:rsidRPr="00F14100">
        <w:rPr>
          <w:szCs w:val="24"/>
        </w:rPr>
        <w:t xml:space="preserve"> conjunction with Death (Job 28:22) </w:t>
      </w:r>
    </w:p>
    <w:p w14:paraId="04D531AD" w14:textId="77777777" w:rsidR="00F14100" w:rsidRDefault="00F14100" w:rsidP="008A2FB9">
      <w:pPr>
        <w:pStyle w:val="NoSpacing"/>
        <w:numPr>
          <w:ilvl w:val="0"/>
          <w:numId w:val="44"/>
        </w:numPr>
        <w:rPr>
          <w:szCs w:val="24"/>
        </w:rPr>
      </w:pPr>
      <w:r>
        <w:rPr>
          <w:szCs w:val="24"/>
        </w:rPr>
        <w:t>I</w:t>
      </w:r>
      <w:r w:rsidRPr="00F14100">
        <w:rPr>
          <w:szCs w:val="24"/>
        </w:rPr>
        <w:t xml:space="preserve">n parallel with the grave (Ps 88:1). </w:t>
      </w:r>
    </w:p>
    <w:p w14:paraId="744C50FE" w14:textId="77777777" w:rsidR="00F14100" w:rsidRDefault="00F14100" w:rsidP="00EE1A91">
      <w:pPr>
        <w:pStyle w:val="NoSpacing"/>
        <w:numPr>
          <w:ilvl w:val="0"/>
          <w:numId w:val="44"/>
        </w:numPr>
        <w:rPr>
          <w:szCs w:val="24"/>
        </w:rPr>
      </w:pPr>
      <w:r w:rsidRPr="00F14100">
        <w:rPr>
          <w:szCs w:val="24"/>
        </w:rPr>
        <w:t xml:space="preserve">Although a place of mystery which is hidden from human eyes, </w:t>
      </w:r>
      <w:r w:rsidRPr="00F14100">
        <w:rPr>
          <w:szCs w:val="24"/>
          <w:u w:val="single"/>
        </w:rPr>
        <w:t>Abaddon is clearly known by God</w:t>
      </w:r>
      <w:r w:rsidRPr="00F14100">
        <w:rPr>
          <w:szCs w:val="24"/>
        </w:rPr>
        <w:t xml:space="preserve"> (Job 26:6; Prov 15:11). </w:t>
      </w:r>
    </w:p>
    <w:p w14:paraId="67041CA2" w14:textId="77777777" w:rsidR="00F14100" w:rsidRDefault="00F14100" w:rsidP="00EE1A91">
      <w:pPr>
        <w:pStyle w:val="NoSpacing"/>
        <w:numPr>
          <w:ilvl w:val="0"/>
          <w:numId w:val="44"/>
        </w:numPr>
        <w:rPr>
          <w:szCs w:val="24"/>
        </w:rPr>
      </w:pPr>
      <w:r w:rsidRPr="00F14100">
        <w:rPr>
          <w:szCs w:val="24"/>
        </w:rPr>
        <w:t xml:space="preserve">It is twice personified: </w:t>
      </w:r>
    </w:p>
    <w:p w14:paraId="4BB3F82B" w14:textId="6D28962B" w:rsidR="00F14100" w:rsidRDefault="00F14100" w:rsidP="00EE1A91">
      <w:pPr>
        <w:pStyle w:val="NoSpacing"/>
        <w:numPr>
          <w:ilvl w:val="1"/>
          <w:numId w:val="44"/>
        </w:numPr>
        <w:rPr>
          <w:szCs w:val="24"/>
        </w:rPr>
      </w:pPr>
      <w:r w:rsidRPr="00F14100">
        <w:rPr>
          <w:szCs w:val="24"/>
        </w:rPr>
        <w:t xml:space="preserve">along with Death, it speaks (Job 28:22); and </w:t>
      </w:r>
    </w:p>
    <w:p w14:paraId="3C49D38A" w14:textId="33E0D0B7" w:rsidR="008A2FB9" w:rsidRDefault="00F14100" w:rsidP="00EE1A91">
      <w:pPr>
        <w:pStyle w:val="NoSpacing"/>
        <w:numPr>
          <w:ilvl w:val="1"/>
          <w:numId w:val="44"/>
        </w:numPr>
        <w:rPr>
          <w:szCs w:val="24"/>
        </w:rPr>
      </w:pPr>
      <w:r w:rsidRPr="00F14100">
        <w:rPr>
          <w:szCs w:val="24"/>
        </w:rPr>
        <w:t xml:space="preserve">along with </w:t>
      </w:r>
      <w:proofErr w:type="spellStart"/>
      <w:r w:rsidRPr="00F14100">
        <w:rPr>
          <w:szCs w:val="24"/>
        </w:rPr>
        <w:t>Sheol</w:t>
      </w:r>
      <w:proofErr w:type="spellEnd"/>
      <w:r w:rsidRPr="00F14100">
        <w:rPr>
          <w:szCs w:val="24"/>
        </w:rPr>
        <w:t xml:space="preserve">, it is insatiable (Prov 27:20). </w:t>
      </w:r>
    </w:p>
    <w:p w14:paraId="381EF90C" w14:textId="77777777" w:rsidR="00EE1A91" w:rsidRDefault="00F14100" w:rsidP="00BB1F29">
      <w:pPr>
        <w:pStyle w:val="NoSpacing"/>
        <w:numPr>
          <w:ilvl w:val="0"/>
          <w:numId w:val="44"/>
        </w:numPr>
        <w:rPr>
          <w:szCs w:val="24"/>
        </w:rPr>
      </w:pPr>
      <w:r w:rsidRPr="00F14100">
        <w:rPr>
          <w:szCs w:val="24"/>
        </w:rPr>
        <w:t xml:space="preserve">It is also </w:t>
      </w:r>
      <w:r w:rsidRPr="008A2FB9">
        <w:rPr>
          <w:szCs w:val="24"/>
          <w:u w:val="single"/>
        </w:rPr>
        <w:t>remote</w:t>
      </w:r>
      <w:r w:rsidRPr="00F14100">
        <w:rPr>
          <w:szCs w:val="24"/>
        </w:rPr>
        <w:t xml:space="preserve">: in Job 31:12, adultery becomes “a fire that consumes unto [as far as] Abaddon.” </w:t>
      </w:r>
    </w:p>
    <w:p w14:paraId="19C7EA09" w14:textId="4481A77C" w:rsidR="00806580" w:rsidRDefault="00F14100" w:rsidP="00806580">
      <w:pPr>
        <w:pStyle w:val="NoSpacing"/>
        <w:numPr>
          <w:ilvl w:val="0"/>
          <w:numId w:val="44"/>
        </w:numPr>
        <w:rPr>
          <w:szCs w:val="24"/>
        </w:rPr>
      </w:pPr>
      <w:r w:rsidRPr="00EE1A91">
        <w:rPr>
          <w:szCs w:val="24"/>
        </w:rPr>
        <w:t xml:space="preserve">In Rev 9:11, the word “Abaddon” is personified as </w:t>
      </w:r>
      <w:r w:rsidRPr="00EE1A91">
        <w:rPr>
          <w:szCs w:val="24"/>
          <w:u w:val="single"/>
        </w:rPr>
        <w:t>“the angel of the bottomless pit.”</w:t>
      </w:r>
      <w:r w:rsidRPr="00EE1A91">
        <w:rPr>
          <w:szCs w:val="24"/>
        </w:rPr>
        <w:t xml:space="preserve"> It is also identified as </w:t>
      </w:r>
      <w:r w:rsidRPr="00EE1A91">
        <w:rPr>
          <w:szCs w:val="24"/>
          <w:u w:val="single"/>
        </w:rPr>
        <w:t>the king of the demonic “locusts”</w:t>
      </w:r>
      <w:r w:rsidRPr="00EE1A91">
        <w:rPr>
          <w:szCs w:val="24"/>
        </w:rPr>
        <w:t xml:space="preserve"> described in Rev 9:3, 7–10, and is explained for Greek-speaking readers as Apollyon, “</w:t>
      </w:r>
      <w:r w:rsidRPr="00EE1A91">
        <w:rPr>
          <w:szCs w:val="24"/>
          <w:u w:val="single"/>
        </w:rPr>
        <w:t>destroyer</w:t>
      </w:r>
      <w:r w:rsidRPr="00EE1A91">
        <w:rPr>
          <w:szCs w:val="24"/>
        </w:rPr>
        <w:t>.”</w:t>
      </w:r>
    </w:p>
    <w:p w14:paraId="7067D504" w14:textId="11384355" w:rsidR="00806580" w:rsidRPr="00593BE4" w:rsidRDefault="00806580" w:rsidP="00806580">
      <w:pPr>
        <w:pStyle w:val="NoSpacing"/>
        <w:jc w:val="center"/>
        <w:rPr>
          <w:szCs w:val="24"/>
          <w:u w:val="single"/>
        </w:rPr>
      </w:pPr>
      <w:r w:rsidRPr="00593BE4">
        <w:rPr>
          <w:szCs w:val="24"/>
          <w:u w:val="single"/>
        </w:rPr>
        <w:t>Ch.11</w:t>
      </w:r>
    </w:p>
    <w:p w14:paraId="45CC9D88" w14:textId="2AB6A66F" w:rsidR="00806580" w:rsidRDefault="00806580" w:rsidP="00806580">
      <w:pPr>
        <w:pStyle w:val="NoSpacing"/>
        <w:rPr>
          <w:szCs w:val="24"/>
        </w:rPr>
      </w:pPr>
      <w:r w:rsidRPr="00593BE4">
        <w:rPr>
          <w:b/>
          <w:bCs/>
          <w:szCs w:val="24"/>
        </w:rPr>
        <w:t>The measuring of the Temple</w:t>
      </w:r>
      <w:r>
        <w:rPr>
          <w:szCs w:val="24"/>
        </w:rPr>
        <w:t>- refers to the community of God’s true followers. Despite the threats of the world, the community remains intact.</w:t>
      </w:r>
    </w:p>
    <w:p w14:paraId="10024C20" w14:textId="2E8A7C5C" w:rsidR="00806580" w:rsidRDefault="00806580" w:rsidP="00806580">
      <w:pPr>
        <w:pStyle w:val="NoSpacing"/>
        <w:rPr>
          <w:szCs w:val="24"/>
        </w:rPr>
      </w:pPr>
      <w:r w:rsidRPr="00593BE4">
        <w:rPr>
          <w:b/>
          <w:bCs/>
          <w:szCs w:val="24"/>
        </w:rPr>
        <w:t>The Witnesses</w:t>
      </w:r>
      <w:r>
        <w:rPr>
          <w:szCs w:val="24"/>
        </w:rPr>
        <w:t xml:space="preserve">- God’s faithful ones who call the world to repent from its evil </w:t>
      </w:r>
      <w:proofErr w:type="gramStart"/>
      <w:r>
        <w:rPr>
          <w:szCs w:val="24"/>
        </w:rPr>
        <w:t>ways.</w:t>
      </w:r>
      <w:r w:rsidR="00593BE4">
        <w:rPr>
          <w:szCs w:val="24"/>
        </w:rPr>
        <w:t>-</w:t>
      </w:r>
      <w:proofErr w:type="gramEnd"/>
      <w:r w:rsidR="00593BE4">
        <w:rPr>
          <w:szCs w:val="24"/>
        </w:rPr>
        <w:t xml:space="preserve"> </w:t>
      </w:r>
      <w:proofErr w:type="spellStart"/>
      <w:r w:rsidR="00593BE4">
        <w:rPr>
          <w:szCs w:val="24"/>
        </w:rPr>
        <w:t>Aaseng</w:t>
      </w:r>
      <w:proofErr w:type="spellEnd"/>
    </w:p>
    <w:p w14:paraId="20B28F2A" w14:textId="77777777" w:rsidR="00593BE4" w:rsidRPr="00806580" w:rsidRDefault="00593BE4" w:rsidP="00806580">
      <w:pPr>
        <w:pStyle w:val="NoSpacing"/>
        <w:rPr>
          <w:szCs w:val="24"/>
        </w:rPr>
      </w:pPr>
    </w:p>
    <w:p w14:paraId="6D6DF1AA" w14:textId="1F5759CF" w:rsidR="002E52ED" w:rsidRPr="00806580" w:rsidRDefault="002E52ED" w:rsidP="00806580">
      <w:pPr>
        <w:pStyle w:val="NoSpacing"/>
        <w:jc w:val="center"/>
        <w:rPr>
          <w:b/>
          <w:bCs/>
          <w:iCs/>
          <w:szCs w:val="24"/>
          <w:u w:val="single"/>
        </w:rPr>
      </w:pPr>
      <w:r w:rsidRPr="00806580">
        <w:rPr>
          <w:b/>
          <w:bCs/>
          <w:iCs/>
          <w:szCs w:val="24"/>
          <w:u w:val="single"/>
        </w:rPr>
        <w:t>SOURCES:</w:t>
      </w:r>
    </w:p>
    <w:p w14:paraId="0496A22C" w14:textId="77777777" w:rsidR="00806580" w:rsidRDefault="00806580" w:rsidP="002E52ED">
      <w:pPr>
        <w:pStyle w:val="NoSpacing"/>
        <w:numPr>
          <w:ilvl w:val="0"/>
          <w:numId w:val="22"/>
        </w:numPr>
        <w:rPr>
          <w:iCs/>
          <w:szCs w:val="24"/>
        </w:rPr>
        <w:sectPr w:rsidR="00806580" w:rsidSect="0022533A">
          <w:headerReference w:type="default" r:id="rId7"/>
          <w:pgSz w:w="12240" w:h="15840"/>
          <w:pgMar w:top="1440" w:right="1440" w:bottom="1440" w:left="1440" w:header="720" w:footer="720" w:gutter="0"/>
          <w:cols w:space="720"/>
          <w:docGrid w:linePitch="360"/>
        </w:sectPr>
      </w:pPr>
    </w:p>
    <w:p w14:paraId="2DDCFAD3" w14:textId="77777777" w:rsidR="002E52ED" w:rsidRDefault="002E52ED" w:rsidP="002E52ED">
      <w:pPr>
        <w:pStyle w:val="NoSpacing"/>
        <w:numPr>
          <w:ilvl w:val="0"/>
          <w:numId w:val="22"/>
        </w:numPr>
        <w:rPr>
          <w:iCs/>
          <w:szCs w:val="24"/>
        </w:rPr>
      </w:pPr>
      <w:r>
        <w:rPr>
          <w:iCs/>
          <w:szCs w:val="24"/>
        </w:rPr>
        <w:t xml:space="preserve">Nathan </w:t>
      </w:r>
      <w:proofErr w:type="spellStart"/>
      <w:r>
        <w:rPr>
          <w:iCs/>
          <w:szCs w:val="24"/>
        </w:rPr>
        <w:t>Aaseng</w:t>
      </w:r>
      <w:proofErr w:type="spellEnd"/>
      <w:r>
        <w:rPr>
          <w:iCs/>
          <w:szCs w:val="24"/>
        </w:rPr>
        <w:t xml:space="preserve"> (Lutheran Study Bible)</w:t>
      </w:r>
    </w:p>
    <w:p w14:paraId="118F3211" w14:textId="77777777" w:rsidR="002E52ED" w:rsidRDefault="002E52ED" w:rsidP="002E52ED">
      <w:pPr>
        <w:pStyle w:val="NoSpacing"/>
        <w:numPr>
          <w:ilvl w:val="0"/>
          <w:numId w:val="22"/>
        </w:numPr>
        <w:rPr>
          <w:iCs/>
          <w:szCs w:val="24"/>
        </w:rPr>
      </w:pPr>
      <w:r>
        <w:rPr>
          <w:iCs/>
          <w:szCs w:val="24"/>
        </w:rPr>
        <w:t>Robert H. Mounce (NICNT)</w:t>
      </w:r>
    </w:p>
    <w:p w14:paraId="3D807F9B" w14:textId="77777777" w:rsidR="002E52ED" w:rsidRDefault="002E52ED" w:rsidP="002E52ED">
      <w:pPr>
        <w:pStyle w:val="NoSpacing"/>
        <w:numPr>
          <w:ilvl w:val="0"/>
          <w:numId w:val="22"/>
        </w:numPr>
        <w:rPr>
          <w:iCs/>
          <w:szCs w:val="24"/>
        </w:rPr>
      </w:pPr>
      <w:r>
        <w:rPr>
          <w:iCs/>
          <w:szCs w:val="24"/>
        </w:rPr>
        <w:t>NT Wright</w:t>
      </w:r>
    </w:p>
    <w:p w14:paraId="05AC3774" w14:textId="77777777" w:rsidR="002E52ED" w:rsidRDefault="002E52ED" w:rsidP="002E52ED">
      <w:pPr>
        <w:pStyle w:val="NoSpacing"/>
        <w:numPr>
          <w:ilvl w:val="0"/>
          <w:numId w:val="22"/>
        </w:numPr>
        <w:rPr>
          <w:iCs/>
          <w:szCs w:val="24"/>
        </w:rPr>
      </w:pPr>
      <w:r>
        <w:rPr>
          <w:iCs/>
          <w:szCs w:val="24"/>
        </w:rPr>
        <w:t xml:space="preserve">Richard </w:t>
      </w:r>
      <w:proofErr w:type="spellStart"/>
      <w:r>
        <w:rPr>
          <w:iCs/>
          <w:szCs w:val="24"/>
        </w:rPr>
        <w:t>Bauckman</w:t>
      </w:r>
      <w:proofErr w:type="spellEnd"/>
      <w:r>
        <w:rPr>
          <w:iCs/>
          <w:szCs w:val="24"/>
        </w:rPr>
        <w:t xml:space="preserve"> (Oxford Bible Commentary)</w:t>
      </w:r>
    </w:p>
    <w:p w14:paraId="3AD7FDF6" w14:textId="77777777" w:rsidR="002E52ED" w:rsidRDefault="002E52ED" w:rsidP="002E52ED">
      <w:pPr>
        <w:pStyle w:val="NoSpacing"/>
        <w:numPr>
          <w:ilvl w:val="0"/>
          <w:numId w:val="22"/>
        </w:numPr>
        <w:rPr>
          <w:iCs/>
          <w:szCs w:val="24"/>
        </w:rPr>
      </w:pPr>
      <w:r>
        <w:rPr>
          <w:iCs/>
          <w:szCs w:val="24"/>
        </w:rPr>
        <w:t>Oxford Study Bible</w:t>
      </w:r>
    </w:p>
    <w:p w14:paraId="0B368F47" w14:textId="77777777" w:rsidR="002E52ED" w:rsidRDefault="002E52ED" w:rsidP="002E52ED">
      <w:pPr>
        <w:pStyle w:val="NoSpacing"/>
        <w:numPr>
          <w:ilvl w:val="0"/>
          <w:numId w:val="22"/>
        </w:numPr>
        <w:rPr>
          <w:iCs/>
          <w:szCs w:val="24"/>
        </w:rPr>
      </w:pPr>
      <w:r>
        <w:rPr>
          <w:iCs/>
          <w:szCs w:val="24"/>
        </w:rPr>
        <w:t>William Barclay</w:t>
      </w:r>
    </w:p>
    <w:p w14:paraId="47234027" w14:textId="77777777" w:rsidR="002E52ED" w:rsidRDefault="002E52ED" w:rsidP="002E52ED">
      <w:pPr>
        <w:pStyle w:val="NoSpacing"/>
        <w:numPr>
          <w:ilvl w:val="0"/>
          <w:numId w:val="22"/>
        </w:numPr>
        <w:rPr>
          <w:iCs/>
          <w:szCs w:val="24"/>
        </w:rPr>
      </w:pPr>
      <w:r>
        <w:rPr>
          <w:iCs/>
          <w:szCs w:val="24"/>
        </w:rPr>
        <w:t xml:space="preserve">Wilfrid J. Harrington Sacra </w:t>
      </w:r>
      <w:proofErr w:type="spellStart"/>
      <w:r>
        <w:rPr>
          <w:iCs/>
          <w:szCs w:val="24"/>
        </w:rPr>
        <w:t>Pagina</w:t>
      </w:r>
      <w:proofErr w:type="spellEnd"/>
    </w:p>
    <w:p w14:paraId="2E60FC33" w14:textId="77777777" w:rsidR="002E52ED" w:rsidRDefault="002E52ED" w:rsidP="002E52ED">
      <w:pPr>
        <w:pStyle w:val="NoSpacing"/>
        <w:numPr>
          <w:ilvl w:val="0"/>
          <w:numId w:val="22"/>
        </w:numPr>
        <w:rPr>
          <w:iCs/>
          <w:szCs w:val="24"/>
        </w:rPr>
      </w:pPr>
      <w:r>
        <w:rPr>
          <w:iCs/>
          <w:szCs w:val="24"/>
        </w:rPr>
        <w:t xml:space="preserve">Craig Koester </w:t>
      </w:r>
    </w:p>
    <w:p w14:paraId="07CEE056" w14:textId="46133D87" w:rsidR="002E52ED" w:rsidRDefault="002E52ED" w:rsidP="005B2DDD">
      <w:pPr>
        <w:pStyle w:val="NoSpacing"/>
        <w:numPr>
          <w:ilvl w:val="0"/>
          <w:numId w:val="22"/>
        </w:numPr>
        <w:rPr>
          <w:iCs/>
          <w:szCs w:val="24"/>
        </w:rPr>
      </w:pPr>
      <w:r>
        <w:rPr>
          <w:iCs/>
          <w:szCs w:val="24"/>
        </w:rPr>
        <w:t>G.K. Beale (NIGTC)</w:t>
      </w:r>
    </w:p>
    <w:p w14:paraId="21D826E3" w14:textId="7D2B08E2" w:rsidR="00806580" w:rsidRPr="00806580" w:rsidRDefault="00EE1A91" w:rsidP="005B2DDD">
      <w:pPr>
        <w:pStyle w:val="NoSpacing"/>
        <w:numPr>
          <w:ilvl w:val="0"/>
          <w:numId w:val="22"/>
        </w:numPr>
        <w:rPr>
          <w:iCs/>
          <w:szCs w:val="24"/>
        </w:rPr>
        <w:sectPr w:rsidR="00806580" w:rsidRPr="00806580" w:rsidSect="00806580">
          <w:type w:val="continuous"/>
          <w:pgSz w:w="12240" w:h="15840"/>
          <w:pgMar w:top="1440" w:right="1440" w:bottom="1440" w:left="1440" w:header="720" w:footer="720" w:gutter="0"/>
          <w:cols w:num="2" w:space="720"/>
          <w:docGrid w:linePitch="360"/>
        </w:sectPr>
      </w:pPr>
      <w:r>
        <w:rPr>
          <w:iCs/>
          <w:szCs w:val="24"/>
        </w:rPr>
        <w:t>Harry Wendt (Crossway</w:t>
      </w:r>
      <w:r w:rsidR="00593BE4">
        <w:rPr>
          <w:iCs/>
          <w:szCs w:val="24"/>
        </w:rPr>
        <w:t>)</w:t>
      </w:r>
    </w:p>
    <w:p w14:paraId="667DDB1E" w14:textId="77777777" w:rsidR="002E52ED" w:rsidRDefault="002E52ED" w:rsidP="00806580">
      <w:pPr>
        <w:pStyle w:val="NoSpacing"/>
        <w:rPr>
          <w:iCs/>
          <w:szCs w:val="24"/>
        </w:rPr>
      </w:pPr>
    </w:p>
    <w:sectPr w:rsidR="002E52ED" w:rsidSect="008065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35DB" w14:textId="77777777" w:rsidR="008B6E81" w:rsidRDefault="008B6E81" w:rsidP="00A9297A">
      <w:pPr>
        <w:spacing w:before="0" w:after="0" w:line="240" w:lineRule="auto"/>
      </w:pPr>
      <w:r>
        <w:separator/>
      </w:r>
    </w:p>
  </w:endnote>
  <w:endnote w:type="continuationSeparator" w:id="0">
    <w:p w14:paraId="599D6494" w14:textId="77777777" w:rsidR="008B6E81" w:rsidRDefault="008B6E81"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w Cen MT Condensed Extra Bold">
    <w:panose1 w:val="020B0803020202020204"/>
    <w:charset w:val="4D"/>
    <w:family w:val="swiss"/>
    <w:pitch w:val="variable"/>
    <w:sig w:usb0="00000003"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Algerian">
    <w:panose1 w:val="04020705040A02060702"/>
    <w:charset w:val="4D"/>
    <w:family w:val="decorative"/>
    <w:pitch w:val="variable"/>
    <w:sig w:usb0="00000003" w:usb1="00000000" w:usb2="00000000" w:usb3="00000000" w:csb0="00000001" w:csb1="00000000"/>
  </w:font>
  <w:font w:name="Phosphate Inline">
    <w:altName w:val="PHOSPHATE INLINE"/>
    <w:panose1 w:val="02000506050000020004"/>
    <w:charset w:val="4D"/>
    <w:family w:val="auto"/>
    <w:pitch w:val="variable"/>
    <w:sig w:usb0="A00000EF" w:usb1="5000204B" w:usb2="00000040" w:usb3="00000000" w:csb0="00000193" w:csb1="00000000"/>
  </w:font>
  <w:font w:name="Copperplate Gothic Bold">
    <w:panose1 w:val="020E0705020206020404"/>
    <w:charset w:val="4D"/>
    <w:family w:val="swiss"/>
    <w:pitch w:val="variable"/>
    <w:sig w:usb0="00000003" w:usb1="00000000" w:usb2="00000000" w:usb3="00000000" w:csb0="00000001" w:csb1="00000000"/>
  </w:font>
  <w:font w:name="Lucida Blackletter">
    <w:panose1 w:val="00000000000000000000"/>
    <w:charset w:val="4D"/>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B308" w14:textId="77777777" w:rsidR="008B6E81" w:rsidRDefault="008B6E81" w:rsidP="00A9297A">
      <w:pPr>
        <w:spacing w:before="0" w:after="0" w:line="240" w:lineRule="auto"/>
      </w:pPr>
      <w:r>
        <w:separator/>
      </w:r>
    </w:p>
  </w:footnote>
  <w:footnote w:type="continuationSeparator" w:id="0">
    <w:p w14:paraId="0B144130" w14:textId="77777777" w:rsidR="008B6E81" w:rsidRDefault="008B6E81"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26D1" w14:textId="517C1E89" w:rsidR="00A9297A" w:rsidRPr="00A9297A" w:rsidRDefault="00EC1701" w:rsidP="00A9297A">
    <w:pPr>
      <w:jc w:val="center"/>
      <w:rPr>
        <w:rFonts w:ascii="Algerian" w:hAnsi="Algerian"/>
        <w:sz w:val="72"/>
        <w:szCs w:val="72"/>
      </w:rPr>
    </w:pPr>
    <w:r>
      <w:rPr>
        <w:rFonts w:ascii="Algerian" w:hAnsi="Algerian"/>
        <w:sz w:val="72"/>
        <w:szCs w:val="72"/>
      </w:rPr>
      <w:t>R</w:t>
    </w:r>
    <w:r w:rsidR="00EE4A85">
      <w:rPr>
        <w:rFonts w:ascii="Algerian" w:hAnsi="Algerian"/>
        <w:sz w:val="72"/>
        <w:szCs w:val="72"/>
      </w:rPr>
      <w:t>evelation</w:t>
    </w:r>
    <w:r>
      <w:rPr>
        <w:rFonts w:ascii="Algerian" w:hAnsi="Algerian"/>
        <w:sz w:val="72"/>
        <w:szCs w:val="72"/>
      </w:rPr>
      <w:t xml:space="preserve"> Ch.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664"/>
    <w:multiLevelType w:val="hybridMultilevel"/>
    <w:tmpl w:val="E9AA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31AF"/>
    <w:multiLevelType w:val="hybridMultilevel"/>
    <w:tmpl w:val="8CCAC2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428A"/>
    <w:multiLevelType w:val="hybridMultilevel"/>
    <w:tmpl w:val="D8D0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F4D70"/>
    <w:multiLevelType w:val="hybridMultilevel"/>
    <w:tmpl w:val="26863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C3E"/>
    <w:multiLevelType w:val="hybridMultilevel"/>
    <w:tmpl w:val="F93AC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A688E"/>
    <w:multiLevelType w:val="hybridMultilevel"/>
    <w:tmpl w:val="DAC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03D68"/>
    <w:multiLevelType w:val="hybridMultilevel"/>
    <w:tmpl w:val="E056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05084"/>
    <w:multiLevelType w:val="hybridMultilevel"/>
    <w:tmpl w:val="517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E5F3A"/>
    <w:multiLevelType w:val="hybridMultilevel"/>
    <w:tmpl w:val="06C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7696C"/>
    <w:multiLevelType w:val="hybridMultilevel"/>
    <w:tmpl w:val="F8C8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75A78"/>
    <w:multiLevelType w:val="hybridMultilevel"/>
    <w:tmpl w:val="E8B8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7266E"/>
    <w:multiLevelType w:val="hybridMultilevel"/>
    <w:tmpl w:val="02862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E022E"/>
    <w:multiLevelType w:val="hybridMultilevel"/>
    <w:tmpl w:val="8CE6D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0788C"/>
    <w:multiLevelType w:val="hybridMultilevel"/>
    <w:tmpl w:val="E9E8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B23B2"/>
    <w:multiLevelType w:val="hybridMultilevel"/>
    <w:tmpl w:val="9C363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A68DE"/>
    <w:multiLevelType w:val="hybridMultilevel"/>
    <w:tmpl w:val="C59C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B3564"/>
    <w:multiLevelType w:val="hybridMultilevel"/>
    <w:tmpl w:val="D458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4537F"/>
    <w:multiLevelType w:val="hybridMultilevel"/>
    <w:tmpl w:val="C86A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E51E1"/>
    <w:multiLevelType w:val="hybridMultilevel"/>
    <w:tmpl w:val="CFBAC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A5766"/>
    <w:multiLevelType w:val="hybridMultilevel"/>
    <w:tmpl w:val="7C58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21C7F"/>
    <w:multiLevelType w:val="hybridMultilevel"/>
    <w:tmpl w:val="4B8CB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92798"/>
    <w:multiLevelType w:val="hybridMultilevel"/>
    <w:tmpl w:val="33849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C0EC2"/>
    <w:multiLevelType w:val="hybridMultilevel"/>
    <w:tmpl w:val="D0AE48EC"/>
    <w:lvl w:ilvl="0" w:tplc="E7F8A6C6">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500C8"/>
    <w:multiLevelType w:val="hybridMultilevel"/>
    <w:tmpl w:val="2BD0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47A63"/>
    <w:multiLevelType w:val="hybridMultilevel"/>
    <w:tmpl w:val="E05C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124BD"/>
    <w:multiLevelType w:val="hybridMultilevel"/>
    <w:tmpl w:val="207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C4FB1"/>
    <w:multiLevelType w:val="hybridMultilevel"/>
    <w:tmpl w:val="7A860D86"/>
    <w:lvl w:ilvl="0" w:tplc="07E2C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950D7"/>
    <w:multiLevelType w:val="hybridMultilevel"/>
    <w:tmpl w:val="23B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8752C0"/>
    <w:multiLevelType w:val="hybridMultilevel"/>
    <w:tmpl w:val="9AD4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B043D"/>
    <w:multiLevelType w:val="hybridMultilevel"/>
    <w:tmpl w:val="B9FCA472"/>
    <w:lvl w:ilvl="0" w:tplc="E7F8A6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12CE9"/>
    <w:multiLevelType w:val="hybridMultilevel"/>
    <w:tmpl w:val="41CCB8D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DE0A58"/>
    <w:multiLevelType w:val="hybridMultilevel"/>
    <w:tmpl w:val="0FB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2200F"/>
    <w:multiLevelType w:val="hybridMultilevel"/>
    <w:tmpl w:val="2CBA2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0545B"/>
    <w:multiLevelType w:val="hybridMultilevel"/>
    <w:tmpl w:val="74C8BC60"/>
    <w:lvl w:ilvl="0" w:tplc="2DFA4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625C9"/>
    <w:multiLevelType w:val="hybridMultilevel"/>
    <w:tmpl w:val="715A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F6608"/>
    <w:multiLevelType w:val="hybridMultilevel"/>
    <w:tmpl w:val="2B4EA5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31FC4"/>
    <w:multiLevelType w:val="hybridMultilevel"/>
    <w:tmpl w:val="C4E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90E7E"/>
    <w:multiLevelType w:val="hybridMultilevel"/>
    <w:tmpl w:val="77FED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9425F"/>
    <w:multiLevelType w:val="hybridMultilevel"/>
    <w:tmpl w:val="F1C8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4C4"/>
    <w:multiLevelType w:val="hybridMultilevel"/>
    <w:tmpl w:val="C21C5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92113"/>
    <w:multiLevelType w:val="hybridMultilevel"/>
    <w:tmpl w:val="0BA86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25CB6"/>
    <w:multiLevelType w:val="hybridMultilevel"/>
    <w:tmpl w:val="E318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D1C7B"/>
    <w:multiLevelType w:val="hybridMultilevel"/>
    <w:tmpl w:val="B3DE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295489">
    <w:abstractNumId w:val="2"/>
  </w:num>
  <w:num w:numId="2" w16cid:durableId="617880763">
    <w:abstractNumId w:val="45"/>
  </w:num>
  <w:num w:numId="3" w16cid:durableId="797919054">
    <w:abstractNumId w:val="42"/>
  </w:num>
  <w:num w:numId="4" w16cid:durableId="1039236814">
    <w:abstractNumId w:val="1"/>
  </w:num>
  <w:num w:numId="5" w16cid:durableId="1238831317">
    <w:abstractNumId w:val="22"/>
  </w:num>
  <w:num w:numId="6" w16cid:durableId="128135718">
    <w:abstractNumId w:val="10"/>
  </w:num>
  <w:num w:numId="7" w16cid:durableId="95449963">
    <w:abstractNumId w:val="38"/>
  </w:num>
  <w:num w:numId="8" w16cid:durableId="273247536">
    <w:abstractNumId w:val="20"/>
  </w:num>
  <w:num w:numId="9" w16cid:durableId="1289624901">
    <w:abstractNumId w:val="3"/>
  </w:num>
  <w:num w:numId="10" w16cid:durableId="1258556708">
    <w:abstractNumId w:val="29"/>
  </w:num>
  <w:num w:numId="11" w16cid:durableId="2068719398">
    <w:abstractNumId w:val="5"/>
  </w:num>
  <w:num w:numId="12" w16cid:durableId="755904044">
    <w:abstractNumId w:val="46"/>
  </w:num>
  <w:num w:numId="13" w16cid:durableId="976107484">
    <w:abstractNumId w:val="14"/>
  </w:num>
  <w:num w:numId="14" w16cid:durableId="1699819589">
    <w:abstractNumId w:val="44"/>
  </w:num>
  <w:num w:numId="15" w16cid:durableId="1844664676">
    <w:abstractNumId w:val="16"/>
  </w:num>
  <w:num w:numId="16" w16cid:durableId="360320098">
    <w:abstractNumId w:val="19"/>
  </w:num>
  <w:num w:numId="17" w16cid:durableId="2068644805">
    <w:abstractNumId w:val="30"/>
  </w:num>
  <w:num w:numId="18" w16cid:durableId="787040716">
    <w:abstractNumId w:val="31"/>
  </w:num>
  <w:num w:numId="19" w16cid:durableId="1954172569">
    <w:abstractNumId w:val="4"/>
  </w:num>
  <w:num w:numId="20" w16cid:durableId="179125555">
    <w:abstractNumId w:val="47"/>
  </w:num>
  <w:num w:numId="21" w16cid:durableId="1737316488">
    <w:abstractNumId w:val="17"/>
  </w:num>
  <w:num w:numId="22" w16cid:durableId="840970230">
    <w:abstractNumId w:val="21"/>
  </w:num>
  <w:num w:numId="23" w16cid:durableId="737485398">
    <w:abstractNumId w:val="39"/>
  </w:num>
  <w:num w:numId="24" w16cid:durableId="709456476">
    <w:abstractNumId w:val="43"/>
  </w:num>
  <w:num w:numId="25" w16cid:durableId="1734040982">
    <w:abstractNumId w:val="8"/>
  </w:num>
  <w:num w:numId="26" w16cid:durableId="879049687">
    <w:abstractNumId w:val="34"/>
  </w:num>
  <w:num w:numId="27" w16cid:durableId="168912090">
    <w:abstractNumId w:val="28"/>
  </w:num>
  <w:num w:numId="28" w16cid:durableId="1862935527">
    <w:abstractNumId w:val="11"/>
  </w:num>
  <w:num w:numId="29" w16cid:durableId="1175459085">
    <w:abstractNumId w:val="27"/>
  </w:num>
  <w:num w:numId="30" w16cid:durableId="909189738">
    <w:abstractNumId w:val="37"/>
  </w:num>
  <w:num w:numId="31" w16cid:durableId="710377248">
    <w:abstractNumId w:val="18"/>
  </w:num>
  <w:num w:numId="32" w16cid:durableId="1913662950">
    <w:abstractNumId w:val="6"/>
  </w:num>
  <w:num w:numId="33" w16cid:durableId="252587971">
    <w:abstractNumId w:val="0"/>
  </w:num>
  <w:num w:numId="34" w16cid:durableId="1437942818">
    <w:abstractNumId w:val="9"/>
  </w:num>
  <w:num w:numId="35" w16cid:durableId="2129011839">
    <w:abstractNumId w:val="26"/>
  </w:num>
  <w:num w:numId="36" w16cid:durableId="814492435">
    <w:abstractNumId w:val="15"/>
  </w:num>
  <w:num w:numId="37" w16cid:durableId="498741490">
    <w:abstractNumId w:val="41"/>
  </w:num>
  <w:num w:numId="38" w16cid:durableId="880628767">
    <w:abstractNumId w:val="35"/>
  </w:num>
  <w:num w:numId="39" w16cid:durableId="2111849631">
    <w:abstractNumId w:val="24"/>
  </w:num>
  <w:num w:numId="40" w16cid:durableId="565458247">
    <w:abstractNumId w:val="12"/>
  </w:num>
  <w:num w:numId="41" w16cid:durableId="1036082281">
    <w:abstractNumId w:val="32"/>
  </w:num>
  <w:num w:numId="42" w16cid:durableId="1419716756">
    <w:abstractNumId w:val="25"/>
  </w:num>
  <w:num w:numId="43" w16cid:durableId="621883725">
    <w:abstractNumId w:val="33"/>
  </w:num>
  <w:num w:numId="44" w16cid:durableId="1876430830">
    <w:abstractNumId w:val="23"/>
  </w:num>
  <w:num w:numId="45" w16cid:durableId="203637319">
    <w:abstractNumId w:val="40"/>
  </w:num>
  <w:num w:numId="46" w16cid:durableId="1973098994">
    <w:abstractNumId w:val="36"/>
  </w:num>
  <w:num w:numId="47" w16cid:durableId="1784571817">
    <w:abstractNumId w:val="7"/>
  </w:num>
  <w:num w:numId="48" w16cid:durableId="815025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7A"/>
    <w:rsid w:val="0000078E"/>
    <w:rsid w:val="0001080C"/>
    <w:rsid w:val="0002228F"/>
    <w:rsid w:val="00047B86"/>
    <w:rsid w:val="000604AE"/>
    <w:rsid w:val="000A30A9"/>
    <w:rsid w:val="000A37AE"/>
    <w:rsid w:val="000B062E"/>
    <w:rsid w:val="000B7FF2"/>
    <w:rsid w:val="000C0DBF"/>
    <w:rsid w:val="000E5B45"/>
    <w:rsid w:val="000F2304"/>
    <w:rsid w:val="000F62A4"/>
    <w:rsid w:val="00126399"/>
    <w:rsid w:val="001460B9"/>
    <w:rsid w:val="002019AD"/>
    <w:rsid w:val="0022533A"/>
    <w:rsid w:val="00226337"/>
    <w:rsid w:val="0023790B"/>
    <w:rsid w:val="00244A52"/>
    <w:rsid w:val="00246E8C"/>
    <w:rsid w:val="002472AD"/>
    <w:rsid w:val="00264C1B"/>
    <w:rsid w:val="0028056D"/>
    <w:rsid w:val="00296D65"/>
    <w:rsid w:val="002A0CFC"/>
    <w:rsid w:val="002B3967"/>
    <w:rsid w:val="002C592B"/>
    <w:rsid w:val="002D4693"/>
    <w:rsid w:val="002D61D1"/>
    <w:rsid w:val="002E52ED"/>
    <w:rsid w:val="002F6C0E"/>
    <w:rsid w:val="002F6E75"/>
    <w:rsid w:val="0031507B"/>
    <w:rsid w:val="00316A31"/>
    <w:rsid w:val="00334EC3"/>
    <w:rsid w:val="003459FC"/>
    <w:rsid w:val="00352631"/>
    <w:rsid w:val="00366280"/>
    <w:rsid w:val="003D325E"/>
    <w:rsid w:val="003F1404"/>
    <w:rsid w:val="00402ACB"/>
    <w:rsid w:val="00417015"/>
    <w:rsid w:val="00436BAE"/>
    <w:rsid w:val="004B0002"/>
    <w:rsid w:val="004B7A83"/>
    <w:rsid w:val="004D4232"/>
    <w:rsid w:val="004E1C63"/>
    <w:rsid w:val="004E67A2"/>
    <w:rsid w:val="00541934"/>
    <w:rsid w:val="00561FAE"/>
    <w:rsid w:val="00593BE4"/>
    <w:rsid w:val="00597360"/>
    <w:rsid w:val="005A3722"/>
    <w:rsid w:val="005B2DDD"/>
    <w:rsid w:val="005C0003"/>
    <w:rsid w:val="005E0770"/>
    <w:rsid w:val="00622A6E"/>
    <w:rsid w:val="006934CC"/>
    <w:rsid w:val="006A7A44"/>
    <w:rsid w:val="00730AB9"/>
    <w:rsid w:val="00746A59"/>
    <w:rsid w:val="00793966"/>
    <w:rsid w:val="0079766A"/>
    <w:rsid w:val="007A0E56"/>
    <w:rsid w:val="007B2242"/>
    <w:rsid w:val="007D30C9"/>
    <w:rsid w:val="007F103F"/>
    <w:rsid w:val="00806580"/>
    <w:rsid w:val="008322CC"/>
    <w:rsid w:val="00837D6F"/>
    <w:rsid w:val="00860B09"/>
    <w:rsid w:val="00880A54"/>
    <w:rsid w:val="00890E01"/>
    <w:rsid w:val="008A2FB9"/>
    <w:rsid w:val="008A4121"/>
    <w:rsid w:val="008B6E81"/>
    <w:rsid w:val="008D7F6D"/>
    <w:rsid w:val="0091586D"/>
    <w:rsid w:val="00943C5A"/>
    <w:rsid w:val="009665ED"/>
    <w:rsid w:val="00977773"/>
    <w:rsid w:val="009802DA"/>
    <w:rsid w:val="009813B7"/>
    <w:rsid w:val="00987854"/>
    <w:rsid w:val="0099220C"/>
    <w:rsid w:val="009A71D3"/>
    <w:rsid w:val="009D1EC4"/>
    <w:rsid w:val="00A1523B"/>
    <w:rsid w:val="00A16032"/>
    <w:rsid w:val="00A4390E"/>
    <w:rsid w:val="00A5133C"/>
    <w:rsid w:val="00A653C2"/>
    <w:rsid w:val="00A80565"/>
    <w:rsid w:val="00A80BC1"/>
    <w:rsid w:val="00A9297A"/>
    <w:rsid w:val="00AA25A4"/>
    <w:rsid w:val="00AB4B61"/>
    <w:rsid w:val="00AC10C3"/>
    <w:rsid w:val="00B14B98"/>
    <w:rsid w:val="00B70226"/>
    <w:rsid w:val="00B8641C"/>
    <w:rsid w:val="00BA2B28"/>
    <w:rsid w:val="00BB0242"/>
    <w:rsid w:val="00BB1F29"/>
    <w:rsid w:val="00BB2CE4"/>
    <w:rsid w:val="00BB5B21"/>
    <w:rsid w:val="00BC60D4"/>
    <w:rsid w:val="00C0107A"/>
    <w:rsid w:val="00C0432A"/>
    <w:rsid w:val="00C07B98"/>
    <w:rsid w:val="00C11804"/>
    <w:rsid w:val="00C245AA"/>
    <w:rsid w:val="00C311B6"/>
    <w:rsid w:val="00C805B0"/>
    <w:rsid w:val="00C8168E"/>
    <w:rsid w:val="00C87FE0"/>
    <w:rsid w:val="00CC01F3"/>
    <w:rsid w:val="00CD37D8"/>
    <w:rsid w:val="00CD4EA2"/>
    <w:rsid w:val="00D033D1"/>
    <w:rsid w:val="00D5366B"/>
    <w:rsid w:val="00D778F0"/>
    <w:rsid w:val="00DA6FB4"/>
    <w:rsid w:val="00E0064B"/>
    <w:rsid w:val="00E04EE2"/>
    <w:rsid w:val="00E231AD"/>
    <w:rsid w:val="00E26991"/>
    <w:rsid w:val="00E33F12"/>
    <w:rsid w:val="00E502F5"/>
    <w:rsid w:val="00E84668"/>
    <w:rsid w:val="00E91867"/>
    <w:rsid w:val="00EB36CC"/>
    <w:rsid w:val="00EC1701"/>
    <w:rsid w:val="00EC2992"/>
    <w:rsid w:val="00EC6AED"/>
    <w:rsid w:val="00EE1411"/>
    <w:rsid w:val="00EE1A91"/>
    <w:rsid w:val="00EE4A85"/>
    <w:rsid w:val="00EF1DD4"/>
    <w:rsid w:val="00EF5C54"/>
    <w:rsid w:val="00F0072A"/>
    <w:rsid w:val="00F14100"/>
    <w:rsid w:val="00F54BB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B9BE"/>
  <w15:docId w15:val="{918CEDA5-AF0C-904D-AC9D-4AC9937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A80565"/>
    <w:pPr>
      <w:spacing w:before="0" w:after="0" w:line="240" w:lineRule="auto"/>
    </w:pPr>
  </w:style>
  <w:style w:type="table" w:styleId="TableGrid">
    <w:name w:val="Table Grid"/>
    <w:basedOn w:val="TableNormal"/>
    <w:uiPriority w:val="59"/>
    <w:rsid w:val="009D1E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7</cp:revision>
  <dcterms:created xsi:type="dcterms:W3CDTF">2023-06-12T03:00:00Z</dcterms:created>
  <dcterms:modified xsi:type="dcterms:W3CDTF">2023-06-19T13:25:00Z</dcterms:modified>
</cp:coreProperties>
</file>