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2620" w14:textId="77777777" w:rsidR="008E5797" w:rsidRPr="008663C2" w:rsidRDefault="008E5797" w:rsidP="008663C2">
      <w:pPr>
        <w:pStyle w:val="NoSpacing"/>
      </w:pPr>
      <w:bookmarkStart w:id="0" w:name="_Hlk129877665"/>
      <w:r w:rsidRPr="008663C2">
        <w:t>The 5th and final book of The Torah.</w:t>
      </w:r>
    </w:p>
    <w:p w14:paraId="6C617A81" w14:textId="65DD0621" w:rsidR="008E5797" w:rsidRPr="008663C2" w:rsidRDefault="008E5797" w:rsidP="008663C2">
      <w:pPr>
        <w:pStyle w:val="NoSpacing"/>
      </w:pPr>
      <w:r w:rsidRPr="008663C2">
        <w:rPr>
          <w:b/>
          <w:bCs/>
        </w:rPr>
        <w:t>Written by</w:t>
      </w:r>
      <w:r w:rsidRPr="008663C2">
        <w:t xml:space="preserve">: </w:t>
      </w:r>
      <w:r w:rsidR="008663C2" w:rsidRPr="008663C2">
        <w:t>“</w:t>
      </w:r>
      <w:r w:rsidRPr="008663C2">
        <w:t xml:space="preserve">A. </w:t>
      </w:r>
      <w:proofErr w:type="spellStart"/>
      <w:r w:rsidRPr="008663C2">
        <w:t>Nonymous</w:t>
      </w:r>
      <w:proofErr w:type="spellEnd"/>
      <w:r w:rsidR="008663C2" w:rsidRPr="008663C2">
        <w:t>”</w:t>
      </w:r>
      <w:r w:rsidRPr="008663C2">
        <w:t xml:space="preserve"> </w:t>
      </w:r>
      <w:r w:rsidR="00555688" w:rsidRPr="008663C2">
        <w:t>(but main character is Moses)</w:t>
      </w:r>
    </w:p>
    <w:p w14:paraId="72A5A1BE" w14:textId="389A41AF" w:rsidR="008E5797" w:rsidRPr="008663C2" w:rsidRDefault="008E5797" w:rsidP="008663C2">
      <w:pPr>
        <w:pStyle w:val="NoSpacing"/>
      </w:pPr>
      <w:r w:rsidRPr="008663C2">
        <w:rPr>
          <w:b/>
          <w:bCs/>
        </w:rPr>
        <w:t>Setting</w:t>
      </w:r>
      <w:r w:rsidR="008663C2" w:rsidRPr="008663C2">
        <w:t>: (</w:t>
      </w:r>
      <w:r w:rsidR="00555688" w:rsidRPr="008663C2">
        <w:t xml:space="preserve">Approx. 1400 BCE) </w:t>
      </w:r>
      <w:r w:rsidRPr="008663C2">
        <w:t xml:space="preserve">The last days of Moses’ life and records his final words to the Israelites. </w:t>
      </w:r>
    </w:p>
    <w:p w14:paraId="45B106E1" w14:textId="4035E1C2" w:rsidR="001F1E85" w:rsidRPr="008663C2" w:rsidRDefault="001F1E85" w:rsidP="008663C2">
      <w:pPr>
        <w:pStyle w:val="NoSpacing"/>
      </w:pPr>
      <w:r w:rsidRPr="008663C2">
        <w:t xml:space="preserve">Moses and the people are camping in the plains of Moab (the east side of the Jordan River, the north end of the Dead Sea opposite the city of Jericho). This is the </w:t>
      </w:r>
      <w:r w:rsidRPr="008663C2">
        <w:rPr>
          <w:b/>
          <w:bCs/>
        </w:rPr>
        <w:t>same geographical setting</w:t>
      </w:r>
      <w:r w:rsidRPr="008663C2">
        <w:t xml:space="preserve"> as the last chapters of Numbers (Num. 221; 36:13)</w:t>
      </w:r>
    </w:p>
    <w:p w14:paraId="573AF207" w14:textId="638F455A" w:rsidR="00555688" w:rsidRPr="008663C2" w:rsidRDefault="008663C2" w:rsidP="008663C2">
      <w:pPr>
        <w:pStyle w:val="NoSpacing"/>
      </w:pPr>
      <w:r w:rsidRPr="008663C2">
        <w:rPr>
          <w:u w:val="single"/>
        </w:rPr>
        <w:t>Deut. is</w:t>
      </w:r>
      <w:r w:rsidR="00555688" w:rsidRPr="008663C2">
        <w:rPr>
          <w:u w:val="single"/>
        </w:rPr>
        <w:t xml:space="preserve"> considered to be written later because</w:t>
      </w:r>
      <w:r w:rsidR="00555688" w:rsidRPr="008663C2">
        <w:t>:</w:t>
      </w:r>
    </w:p>
    <w:p w14:paraId="0B63E810" w14:textId="77777777" w:rsidR="00555688" w:rsidRPr="008663C2" w:rsidRDefault="00555688" w:rsidP="008663C2">
      <w:pPr>
        <w:pStyle w:val="NoSpacing"/>
        <w:numPr>
          <w:ilvl w:val="0"/>
          <w:numId w:val="5"/>
        </w:numPr>
      </w:pPr>
      <w:r w:rsidRPr="008663C2">
        <w:t>The mention of events later in Israel’s history</w:t>
      </w:r>
    </w:p>
    <w:p w14:paraId="12CA6869" w14:textId="5DEBF8F6" w:rsidR="00555688" w:rsidRPr="008663C2" w:rsidRDefault="00555688" w:rsidP="008663C2">
      <w:pPr>
        <w:pStyle w:val="NoSpacing"/>
        <w:numPr>
          <w:ilvl w:val="1"/>
          <w:numId w:val="4"/>
        </w:numPr>
      </w:pPr>
      <w:r w:rsidRPr="008663C2">
        <w:t xml:space="preserve">The Babylonian </w:t>
      </w:r>
      <w:r w:rsidR="008663C2" w:rsidRPr="008663C2">
        <w:t>Exile</w:t>
      </w:r>
      <w:r w:rsidRPr="008663C2">
        <w:t xml:space="preserve"> (6th century BCE)</w:t>
      </w:r>
    </w:p>
    <w:p w14:paraId="7A143944" w14:textId="40BAE38D" w:rsidR="00555688" w:rsidRPr="008663C2" w:rsidRDefault="00555688" w:rsidP="008663C2">
      <w:pPr>
        <w:pStyle w:val="NoSpacing"/>
        <w:numPr>
          <w:ilvl w:val="1"/>
          <w:numId w:val="4"/>
        </w:numPr>
      </w:pPr>
      <w:r w:rsidRPr="008663C2">
        <w:t>The treaties with the Assyrian Empire (around 7th century BCE)</w:t>
      </w:r>
    </w:p>
    <w:p w14:paraId="74E5DD96" w14:textId="5CB862DA" w:rsidR="00555688" w:rsidRPr="008663C2" w:rsidRDefault="00555688" w:rsidP="008663C2">
      <w:pPr>
        <w:pStyle w:val="NoSpacing"/>
        <w:numPr>
          <w:ilvl w:val="1"/>
          <w:numId w:val="4"/>
        </w:numPr>
      </w:pPr>
      <w:r w:rsidRPr="008663C2">
        <w:t>No evidence of Deuteronomy’s ideas/ style until around the time of the Babylonian exile</w:t>
      </w:r>
    </w:p>
    <w:p w14:paraId="3172B54F" w14:textId="2D8B02E4" w:rsidR="00323BD0" w:rsidRPr="008663C2" w:rsidRDefault="00323BD0" w:rsidP="008663C2">
      <w:pPr>
        <w:pStyle w:val="NoSpacing"/>
      </w:pPr>
      <w:r w:rsidRPr="008663C2">
        <w:t xml:space="preserve">The name reflects the Greek designation </w:t>
      </w:r>
      <w:r w:rsidRPr="008663C2">
        <w:rPr>
          <w:b/>
          <w:bCs/>
          <w:i/>
          <w:iCs/>
        </w:rPr>
        <w:t>deuteronomion</w:t>
      </w:r>
      <w:r w:rsidRPr="008663C2">
        <w:t xml:space="preserve"> (“second law”).</w:t>
      </w:r>
      <w:r w:rsidR="008E5797" w:rsidRPr="008663C2">
        <w:t xml:space="preserve"> It was used in ancient times in translating Deut. 17:18. CEB uses “</w:t>
      </w:r>
      <w:r w:rsidR="008E5797" w:rsidRPr="008663C2">
        <w:rPr>
          <w:b/>
          <w:bCs/>
        </w:rPr>
        <w:t xml:space="preserve">A Copy </w:t>
      </w:r>
      <w:r w:rsidR="008663C2" w:rsidRPr="008663C2">
        <w:rPr>
          <w:b/>
          <w:bCs/>
        </w:rPr>
        <w:t>of</w:t>
      </w:r>
      <w:r w:rsidR="008E5797" w:rsidRPr="008663C2">
        <w:rPr>
          <w:b/>
          <w:bCs/>
        </w:rPr>
        <w:t xml:space="preserve"> This Instruction</w:t>
      </w:r>
      <w:r w:rsidR="008E5797" w:rsidRPr="008663C2">
        <w:t>.”</w:t>
      </w:r>
    </w:p>
    <w:p w14:paraId="4B251B76" w14:textId="69D64533" w:rsidR="008663C2" w:rsidRPr="008663C2" w:rsidRDefault="008663C2" w:rsidP="008663C2">
      <w:pPr>
        <w:pStyle w:val="NoSpacing"/>
      </w:pPr>
      <w:r w:rsidRPr="008663C2">
        <w:t xml:space="preserve">In Jewish tradition, the is more generally known by its opening phrase, </w:t>
      </w:r>
      <w:r w:rsidRPr="008663C2">
        <w:rPr>
          <w:b/>
          <w:bCs/>
        </w:rPr>
        <w:t>“These are the words”</w:t>
      </w:r>
      <w:r w:rsidRPr="008663C2">
        <w:t xml:space="preserve"> which is often shortened to </w:t>
      </w:r>
      <w:r w:rsidRPr="008663C2">
        <w:rPr>
          <w:b/>
          <w:bCs/>
        </w:rPr>
        <w:t xml:space="preserve">“(Book of) </w:t>
      </w:r>
      <w:r w:rsidRPr="008663C2">
        <w:rPr>
          <w:b/>
          <w:bCs/>
        </w:rPr>
        <w:t>Words.</w:t>
      </w:r>
      <w:r w:rsidRPr="008663C2">
        <w:rPr>
          <w:b/>
          <w:bCs/>
        </w:rPr>
        <w:t>”</w:t>
      </w:r>
    </w:p>
    <w:p w14:paraId="7FC114D7" w14:textId="77777777" w:rsidR="008663C2" w:rsidRPr="008663C2" w:rsidRDefault="008663C2" w:rsidP="008663C2">
      <w:pPr>
        <w:pStyle w:val="NoSpacing"/>
      </w:pPr>
      <w:r w:rsidRPr="008663C2">
        <w:rPr>
          <w:u w:val="single"/>
        </w:rPr>
        <w:t>ANOTHER TITLE FOR BOOK</w:t>
      </w:r>
      <w:r w:rsidRPr="008663C2">
        <w:t xml:space="preserve">: </w:t>
      </w:r>
      <w:r w:rsidRPr="008663C2">
        <w:rPr>
          <w:b/>
          <w:bCs/>
          <w:i/>
          <w:iCs/>
        </w:rPr>
        <w:t>Looking Back/Looking Ahead</w:t>
      </w:r>
    </w:p>
    <w:p w14:paraId="2D496A40" w14:textId="77777777" w:rsidR="008663C2" w:rsidRPr="008663C2" w:rsidRDefault="008663C2" w:rsidP="001E05E8">
      <w:pPr>
        <w:pStyle w:val="NoSpacing"/>
        <w:ind w:firstLine="720"/>
      </w:pPr>
      <w:r w:rsidRPr="008663C2">
        <w:t xml:space="preserve">Look back at the first four books, looks forward to the conquest of Canaan. </w:t>
      </w:r>
    </w:p>
    <w:p w14:paraId="18A26E3E" w14:textId="5C299FC6" w:rsidR="008E5797" w:rsidRPr="008663C2" w:rsidRDefault="008E5797" w:rsidP="008663C2">
      <w:pPr>
        <w:pStyle w:val="NoSpacing"/>
      </w:pPr>
      <w:r w:rsidRPr="008663C2">
        <w:t xml:space="preserve">A number of laws in Deuteronomy already appear in Exodus (esp. Ex. 21-23). </w:t>
      </w:r>
      <w:r w:rsidR="008663C2" w:rsidRPr="008663C2">
        <w:t>BUT</w:t>
      </w:r>
      <w:r w:rsidRPr="008663C2">
        <w:t xml:space="preserve"> in Deuteronomy these laws have been </w:t>
      </w:r>
      <w:r w:rsidRPr="008663C2">
        <w:rPr>
          <w:b/>
          <w:bCs/>
        </w:rPr>
        <w:t>revised</w:t>
      </w:r>
      <w:r w:rsidRPr="008663C2">
        <w:t xml:space="preserve">, </w:t>
      </w:r>
      <w:r w:rsidRPr="008663C2">
        <w:rPr>
          <w:b/>
          <w:bCs/>
        </w:rPr>
        <w:t>reworked</w:t>
      </w:r>
      <w:r w:rsidRPr="008663C2">
        <w:t xml:space="preserve">, and given </w:t>
      </w:r>
      <w:r w:rsidRPr="008663C2">
        <w:rPr>
          <w:b/>
          <w:bCs/>
        </w:rPr>
        <w:t>new emphases</w:t>
      </w:r>
      <w:r w:rsidRPr="008663C2">
        <w:t xml:space="preserve">. </w:t>
      </w:r>
    </w:p>
    <w:p w14:paraId="3B58E9E1" w14:textId="77777777" w:rsidR="008E5797" w:rsidRPr="008663C2" w:rsidRDefault="008E5797" w:rsidP="008663C2">
      <w:pPr>
        <w:pStyle w:val="NoSpacing"/>
      </w:pPr>
      <w:r w:rsidRPr="008663C2">
        <w:t>It is the last book of “Instruction” and next up is the history of Israel in the promised land.</w:t>
      </w:r>
    </w:p>
    <w:p w14:paraId="5D1137ED" w14:textId="77777777" w:rsidR="008E5797" w:rsidRDefault="008E5797" w:rsidP="008E5797">
      <w:pPr>
        <w:pStyle w:val="NoSpacing"/>
      </w:pPr>
      <w:r>
        <w:t>More than a “Law Book,” Deuteronomy features:</w:t>
      </w:r>
    </w:p>
    <w:p w14:paraId="789B5B1B" w14:textId="77777777" w:rsidR="008E5797" w:rsidRPr="008E5797" w:rsidRDefault="008E5797" w:rsidP="008E5797">
      <w:pPr>
        <w:pStyle w:val="NoSpacing"/>
        <w:numPr>
          <w:ilvl w:val="0"/>
          <w:numId w:val="3"/>
        </w:numPr>
      </w:pPr>
      <w:r w:rsidRPr="008E5797">
        <w:t>Stories</w:t>
      </w:r>
    </w:p>
    <w:p w14:paraId="7B031D1B" w14:textId="77777777" w:rsidR="008E5797" w:rsidRPr="008E5797" w:rsidRDefault="008E5797" w:rsidP="008E5797">
      <w:pPr>
        <w:pStyle w:val="NoSpacing"/>
        <w:numPr>
          <w:ilvl w:val="0"/>
          <w:numId w:val="3"/>
        </w:numPr>
      </w:pPr>
      <w:r w:rsidRPr="008E5797">
        <w:t>Sermon-like passages</w:t>
      </w:r>
      <w:r w:rsidR="00555688">
        <w:t xml:space="preserve"> (Deut. 5-11: “Loyalty to God”)</w:t>
      </w:r>
    </w:p>
    <w:p w14:paraId="41809037" w14:textId="77777777" w:rsidR="008E5797" w:rsidRPr="008E5797" w:rsidRDefault="008E5797" w:rsidP="008E5797">
      <w:pPr>
        <w:pStyle w:val="NoSpacing"/>
        <w:numPr>
          <w:ilvl w:val="0"/>
          <w:numId w:val="3"/>
        </w:numPr>
      </w:pPr>
      <w:r w:rsidRPr="008E5797">
        <w:t>Poetry</w:t>
      </w:r>
    </w:p>
    <w:p w14:paraId="1EFA89FF" w14:textId="77777777" w:rsidR="008663C2" w:rsidRDefault="008663C2" w:rsidP="008E5797">
      <w:pPr>
        <w:pStyle w:val="NoSpacing"/>
        <w:rPr>
          <w:rFonts w:ascii="Algerian" w:hAnsi="Algerian"/>
          <w:u w:val="single"/>
        </w:rPr>
      </w:pPr>
    </w:p>
    <w:p w14:paraId="10811074" w14:textId="77777777" w:rsidR="008663C2" w:rsidRDefault="008663C2" w:rsidP="008663C2">
      <w:r w:rsidRPr="008663C2">
        <w:rPr>
          <w:b/>
          <w:bCs/>
          <w:u w:val="single"/>
        </w:rPr>
        <w:lastRenderedPageBreak/>
        <w:t>OUTLINE</w:t>
      </w:r>
      <w:r>
        <w:t>:</w:t>
      </w:r>
    </w:p>
    <w:p w14:paraId="4260DCED" w14:textId="77777777" w:rsidR="008663C2" w:rsidRDefault="008663C2" w:rsidP="008663C2">
      <w:pPr>
        <w:pStyle w:val="ListParagraph"/>
        <w:numPr>
          <w:ilvl w:val="0"/>
          <w:numId w:val="6"/>
        </w:numPr>
        <w:spacing w:before="0" w:beforeAutospacing="0" w:after="160" w:line="259" w:lineRule="auto"/>
      </w:pPr>
      <w:r w:rsidRPr="00DE3E0D">
        <w:rPr>
          <w:b/>
          <w:bCs/>
        </w:rPr>
        <w:t>Moses’ First Speech:</w:t>
      </w:r>
      <w:r>
        <w:t xml:space="preserve"> The Words (1:1-4:40)</w:t>
      </w:r>
    </w:p>
    <w:p w14:paraId="19083F13" w14:textId="77777777" w:rsidR="008663C2" w:rsidRDefault="008663C2" w:rsidP="008663C2">
      <w:pPr>
        <w:pStyle w:val="ListParagraph"/>
        <w:numPr>
          <w:ilvl w:val="0"/>
          <w:numId w:val="6"/>
        </w:numPr>
        <w:spacing w:before="0" w:beforeAutospacing="0" w:after="160" w:line="259" w:lineRule="auto"/>
      </w:pPr>
      <w:r>
        <w:t>The Cities of Refuge (4:41-4:43)</w:t>
      </w:r>
    </w:p>
    <w:p w14:paraId="6C68809C" w14:textId="77777777" w:rsidR="008663C2" w:rsidRDefault="008663C2" w:rsidP="008663C2">
      <w:pPr>
        <w:pStyle w:val="ListParagraph"/>
        <w:numPr>
          <w:ilvl w:val="0"/>
          <w:numId w:val="6"/>
        </w:numPr>
        <w:spacing w:before="0" w:beforeAutospacing="0" w:after="160" w:line="259" w:lineRule="auto"/>
      </w:pPr>
      <w:r w:rsidRPr="00DE3E0D">
        <w:rPr>
          <w:b/>
          <w:bCs/>
        </w:rPr>
        <w:t>Moses’ Second Speech:</w:t>
      </w:r>
      <w:r>
        <w:t xml:space="preserve"> The Instructions (4:44-11:32)</w:t>
      </w:r>
    </w:p>
    <w:p w14:paraId="001AD02B" w14:textId="77777777" w:rsidR="008663C2" w:rsidRDefault="008663C2" w:rsidP="008663C2">
      <w:pPr>
        <w:pStyle w:val="ListParagraph"/>
        <w:numPr>
          <w:ilvl w:val="0"/>
          <w:numId w:val="6"/>
        </w:numPr>
        <w:spacing w:before="0" w:beforeAutospacing="0" w:after="160" w:line="259" w:lineRule="auto"/>
      </w:pPr>
      <w:r w:rsidRPr="00DE3E0D">
        <w:rPr>
          <w:b/>
          <w:bCs/>
        </w:rPr>
        <w:t>Moses Second Speech Part 2:</w:t>
      </w:r>
      <w:r>
        <w:t xml:space="preserve"> The Regulations and Case Laws (12:1-26:15)</w:t>
      </w:r>
    </w:p>
    <w:p w14:paraId="1FB0BFE4" w14:textId="77777777" w:rsidR="008663C2" w:rsidRDefault="008663C2" w:rsidP="008663C2">
      <w:pPr>
        <w:pStyle w:val="ListParagraph"/>
        <w:numPr>
          <w:ilvl w:val="0"/>
          <w:numId w:val="6"/>
        </w:numPr>
        <w:spacing w:before="0" w:beforeAutospacing="0" w:after="160" w:line="259" w:lineRule="auto"/>
      </w:pPr>
      <w:r>
        <w:t>Completing the Covenant (26:16-28:68)</w:t>
      </w:r>
    </w:p>
    <w:p w14:paraId="5ABE3F22" w14:textId="77777777" w:rsidR="008663C2" w:rsidRDefault="008663C2" w:rsidP="008663C2">
      <w:pPr>
        <w:pStyle w:val="ListParagraph"/>
        <w:numPr>
          <w:ilvl w:val="0"/>
          <w:numId w:val="6"/>
        </w:numPr>
        <w:spacing w:before="0" w:beforeAutospacing="0" w:after="160" w:line="259" w:lineRule="auto"/>
      </w:pPr>
      <w:r w:rsidRPr="00DE3E0D">
        <w:rPr>
          <w:b/>
          <w:bCs/>
        </w:rPr>
        <w:t>Moses’ Third Speech:</w:t>
      </w:r>
      <w:r>
        <w:t xml:space="preserve"> The Word of the Covenant (29:1-30:20)</w:t>
      </w:r>
    </w:p>
    <w:p w14:paraId="4F88D125" w14:textId="77777777" w:rsidR="008663C2" w:rsidRDefault="008663C2" w:rsidP="008663C2">
      <w:pPr>
        <w:pStyle w:val="ListParagraph"/>
        <w:numPr>
          <w:ilvl w:val="0"/>
          <w:numId w:val="6"/>
        </w:numPr>
        <w:spacing w:before="0" w:beforeAutospacing="0" w:after="160" w:line="259" w:lineRule="auto"/>
      </w:pPr>
      <w:r>
        <w:t>Moses’ Final Words and Deeds (31:1-32:52)</w:t>
      </w:r>
    </w:p>
    <w:p w14:paraId="4ECC5175" w14:textId="77777777" w:rsidR="008663C2" w:rsidRDefault="008663C2" w:rsidP="008663C2">
      <w:pPr>
        <w:pStyle w:val="ListParagraph"/>
        <w:numPr>
          <w:ilvl w:val="0"/>
          <w:numId w:val="6"/>
        </w:numPr>
        <w:spacing w:before="0" w:beforeAutospacing="0" w:after="160" w:line="259" w:lineRule="auto"/>
      </w:pPr>
      <w:r w:rsidRPr="00DE3E0D">
        <w:rPr>
          <w:b/>
          <w:bCs/>
        </w:rPr>
        <w:t>Moses’ Fourth Speech:</w:t>
      </w:r>
      <w:r>
        <w:t xml:space="preserve"> The Blessing (33:1-29)</w:t>
      </w:r>
    </w:p>
    <w:p w14:paraId="0F5DC741" w14:textId="77777777" w:rsidR="008663C2" w:rsidRDefault="008663C2" w:rsidP="008663C2">
      <w:pPr>
        <w:pStyle w:val="ListParagraph"/>
        <w:numPr>
          <w:ilvl w:val="0"/>
          <w:numId w:val="6"/>
        </w:numPr>
        <w:spacing w:before="0" w:beforeAutospacing="0" w:after="160" w:line="259" w:lineRule="auto"/>
      </w:pPr>
      <w:r>
        <w:t>The Death of Moses (34:1-12)</w:t>
      </w:r>
    </w:p>
    <w:p w14:paraId="49EEE102" w14:textId="5C07A7BD" w:rsidR="008663C2" w:rsidRDefault="008663C2" w:rsidP="008663C2">
      <w:r w:rsidRPr="008663C2">
        <w:rPr>
          <w:u w:val="single"/>
        </w:rPr>
        <w:t>FACTOID</w:t>
      </w:r>
      <w:r>
        <w:t xml:space="preserve">: </w:t>
      </w:r>
      <w:r>
        <w:t xml:space="preserve">“The Lord Our God” and similar titles like “The Lord Your God” are used over </w:t>
      </w:r>
      <w:r w:rsidRPr="008663C2">
        <w:rPr>
          <w:b/>
          <w:bCs/>
        </w:rPr>
        <w:t>300 times</w:t>
      </w:r>
      <w:r>
        <w:t xml:space="preserve"> in Deuteronomy. </w:t>
      </w:r>
    </w:p>
    <w:p w14:paraId="43F788BA" w14:textId="2F1FBBB8" w:rsidR="008663C2" w:rsidRPr="001E05E8" w:rsidRDefault="008663C2" w:rsidP="001E05E8">
      <w:pPr>
        <w:rPr>
          <w:b/>
          <w:bCs/>
        </w:rPr>
      </w:pPr>
      <w:r w:rsidRPr="008663C2">
        <w:rPr>
          <w:b/>
          <w:bCs/>
        </w:rPr>
        <w:t>Who Gets the Land? (As decided by God)</w:t>
      </w:r>
      <w:r w:rsidR="001E05E8">
        <w:rPr>
          <w:b/>
          <w:bCs/>
        </w:rPr>
        <w:t xml:space="preserve">- </w:t>
      </w:r>
      <w:proofErr w:type="gramStart"/>
      <w:r w:rsidR="001E05E8">
        <w:rPr>
          <w:b/>
          <w:bCs/>
        </w:rPr>
        <w:t>1.</w:t>
      </w:r>
      <w:r>
        <w:t>Israel</w:t>
      </w:r>
      <w:proofErr w:type="gramEnd"/>
      <w:r w:rsidR="001E05E8">
        <w:rPr>
          <w:b/>
          <w:bCs/>
        </w:rPr>
        <w:t xml:space="preserve"> 2. </w:t>
      </w:r>
      <w:r>
        <w:t>Edom</w:t>
      </w:r>
      <w:r w:rsidR="001E05E8">
        <w:rPr>
          <w:b/>
          <w:bCs/>
        </w:rPr>
        <w:t xml:space="preserve"> 3. </w:t>
      </w:r>
      <w:r>
        <w:t>Ammon</w:t>
      </w:r>
      <w:r w:rsidR="001E05E8">
        <w:rPr>
          <w:b/>
          <w:bCs/>
        </w:rPr>
        <w:t xml:space="preserve"> 4. </w:t>
      </w:r>
      <w:r>
        <w:t>Moab</w:t>
      </w:r>
    </w:p>
    <w:p w14:paraId="21E225A8" w14:textId="1510C853" w:rsidR="008663C2" w:rsidRDefault="008663C2" w:rsidP="008663C2">
      <w:pPr>
        <w:pStyle w:val="NoSpacing"/>
      </w:pPr>
      <w:r w:rsidRPr="008663C2">
        <w:rPr>
          <w:b/>
          <w:bCs/>
        </w:rPr>
        <w:t>“Regulations and Case Laws”-</w:t>
      </w:r>
      <w:r>
        <w:t xml:space="preserve"> a common expression in the book. Meaning “the entire Instruction in Deuteronomy 12-26.”</w:t>
      </w:r>
    </w:p>
    <w:p w14:paraId="7BCB5985" w14:textId="77777777" w:rsidR="008663C2" w:rsidRDefault="008663C2" w:rsidP="008663C2">
      <w:pPr>
        <w:pStyle w:val="NoSpacing"/>
      </w:pPr>
      <w:r w:rsidRPr="008663C2">
        <w:rPr>
          <w:b/>
          <w:bCs/>
        </w:rPr>
        <w:t>“Don’t Forget” (4:9 and beyond)-</w:t>
      </w:r>
      <w:r>
        <w:t xml:space="preserve"> one of the central themes in the book. Remember God and God’s </w:t>
      </w:r>
      <w:proofErr w:type="spellStart"/>
      <w:r>
        <w:t>instrucions</w:t>
      </w:r>
      <w:proofErr w:type="spellEnd"/>
      <w:r>
        <w:t xml:space="preserve">. </w:t>
      </w:r>
    </w:p>
    <w:p w14:paraId="5DBFD1B4" w14:textId="2FB4E3D1" w:rsidR="008663C2" w:rsidRDefault="008663C2" w:rsidP="008E5797">
      <w:pPr>
        <w:pStyle w:val="NoSpacing"/>
      </w:pPr>
      <w:r w:rsidRPr="008663C2">
        <w:rPr>
          <w:b/>
          <w:bCs/>
        </w:rPr>
        <w:t>“Fear of God” (4:10)-</w:t>
      </w:r>
      <w:r>
        <w:t xml:space="preserve"> does not mean terror but the proper response of obedience toward God (Exo. 20:20). Another one of the central themes in the book (and in Proverbs).</w:t>
      </w:r>
    </w:p>
    <w:p w14:paraId="66DBC35F" w14:textId="5BAB811F" w:rsidR="008663C2" w:rsidRDefault="008663C2" w:rsidP="008E5797">
      <w:pPr>
        <w:pStyle w:val="NoSpacing"/>
      </w:pPr>
      <w:r w:rsidRPr="008663C2">
        <w:rPr>
          <w:b/>
          <w:bCs/>
        </w:rPr>
        <w:t>REMEMBER</w:t>
      </w:r>
      <w:r w:rsidRPr="008663C2">
        <w:t xml:space="preserve">: There are </w:t>
      </w:r>
      <w:r>
        <w:rPr>
          <w:b/>
          <w:bCs/>
        </w:rPr>
        <w:t>A LOT</w:t>
      </w:r>
      <w:r w:rsidRPr="008663C2">
        <w:t xml:space="preserve"> of “</w:t>
      </w:r>
      <w:proofErr w:type="gramStart"/>
      <w:r w:rsidRPr="008663C2">
        <w:t>IF’S</w:t>
      </w:r>
      <w:proofErr w:type="gramEnd"/>
      <w:r w:rsidRPr="008663C2">
        <w:t>” involved with this book</w:t>
      </w:r>
    </w:p>
    <w:p w14:paraId="2B777A09" w14:textId="32206516" w:rsidR="008663C2" w:rsidRPr="008663C2" w:rsidRDefault="008663C2" w:rsidP="008663C2">
      <w:pPr>
        <w:pStyle w:val="NoSpacing"/>
      </w:pPr>
      <w:r w:rsidRPr="008663C2">
        <w:t>2 Kings 22: the book of Instruction was discovered in the temple during repairs in the reign of Josiah (622 BCE). Josiah’s worship reforms have similarities with Deuteronomy’s religious program</w:t>
      </w:r>
      <w:r w:rsidRPr="008663C2">
        <w:t>:</w:t>
      </w:r>
    </w:p>
    <w:p w14:paraId="64566FBE" w14:textId="77777777" w:rsidR="008663C2" w:rsidRPr="008663C2" w:rsidRDefault="008663C2" w:rsidP="008663C2">
      <w:pPr>
        <w:pStyle w:val="NoSpacing"/>
      </w:pPr>
      <w:r w:rsidRPr="008663C2">
        <w:t>•</w:t>
      </w:r>
      <w:r w:rsidRPr="008663C2">
        <w:tab/>
        <w:t>Josiah makes a covenant with God</w:t>
      </w:r>
    </w:p>
    <w:p w14:paraId="6309B299" w14:textId="77777777" w:rsidR="008663C2" w:rsidRPr="008663C2" w:rsidRDefault="008663C2" w:rsidP="008663C2">
      <w:pPr>
        <w:pStyle w:val="NoSpacing"/>
      </w:pPr>
      <w:r w:rsidRPr="008663C2">
        <w:t>•</w:t>
      </w:r>
      <w:r w:rsidRPr="008663C2">
        <w:tab/>
        <w:t>Closes the sanctuaries outside Jerusalem</w:t>
      </w:r>
    </w:p>
    <w:p w14:paraId="06158AFA" w14:textId="77777777" w:rsidR="008663C2" w:rsidRPr="008663C2" w:rsidRDefault="008663C2" w:rsidP="008663C2">
      <w:pPr>
        <w:pStyle w:val="NoSpacing"/>
      </w:pPr>
      <w:r w:rsidRPr="008663C2">
        <w:t>•</w:t>
      </w:r>
      <w:r w:rsidRPr="008663C2">
        <w:tab/>
        <w:t>Destroys the idols</w:t>
      </w:r>
    </w:p>
    <w:p w14:paraId="7C13B52F" w14:textId="038141CF" w:rsidR="008663C2" w:rsidRPr="008663C2" w:rsidRDefault="008663C2" w:rsidP="008663C2">
      <w:pPr>
        <w:pStyle w:val="NoSpacing"/>
      </w:pPr>
      <w:r w:rsidRPr="008663C2">
        <w:t>•</w:t>
      </w:r>
      <w:r w:rsidRPr="008663C2">
        <w:tab/>
        <w:t>Celebrates Passover in Jerusalem.</w:t>
      </w:r>
    </w:p>
    <w:p w14:paraId="6FE1BD1B" w14:textId="77777777" w:rsidR="008663C2" w:rsidRDefault="008663C2" w:rsidP="008E5797">
      <w:pPr>
        <w:pStyle w:val="NoSpacing"/>
      </w:pPr>
    </w:p>
    <w:p w14:paraId="6CAC27D7" w14:textId="1B1AD81E" w:rsidR="008663C2" w:rsidRPr="001E05E8" w:rsidRDefault="008663C2" w:rsidP="008E5797">
      <w:pPr>
        <w:pStyle w:val="NoSpacing"/>
        <w:rPr>
          <w:b/>
          <w:bCs/>
          <w:u w:val="single"/>
        </w:rPr>
      </w:pPr>
      <w:r w:rsidRPr="001E05E8">
        <w:rPr>
          <w:b/>
          <w:bCs/>
          <w:u w:val="single"/>
        </w:rPr>
        <w:lastRenderedPageBreak/>
        <w:t>PJ’S Picks</w:t>
      </w:r>
    </w:p>
    <w:p w14:paraId="687B7567" w14:textId="0A298759" w:rsidR="001E05E8" w:rsidRDefault="001E05E8" w:rsidP="008E5797">
      <w:pPr>
        <w:pStyle w:val="NoSpacing"/>
      </w:pPr>
      <w:r w:rsidRPr="001E05E8">
        <w:rPr>
          <w:b/>
          <w:bCs/>
        </w:rPr>
        <w:t>1:</w:t>
      </w:r>
      <w:r w:rsidRPr="001E05E8">
        <w:rPr>
          <w:b/>
          <w:bCs/>
        </w:rPr>
        <w:t>10</w:t>
      </w:r>
      <w:r w:rsidRPr="001E05E8">
        <w:t xml:space="preserve"> “The Lord your God has multiplied your number—you are now as countless as the stars in the sky.”</w:t>
      </w:r>
      <w:r>
        <w:t xml:space="preserve"> (</w:t>
      </w:r>
      <w:r w:rsidRPr="001E05E8">
        <w:t>Gen 12: 5 Then he brought Abram outside and said, “Look up at the sky and count the stars if you think you can count them.” He continued, “This is how many children you will have.”</w:t>
      </w:r>
      <w:r>
        <w:t>)</w:t>
      </w:r>
    </w:p>
    <w:p w14:paraId="078EC86B" w14:textId="77777777" w:rsidR="001E05E8" w:rsidRDefault="001E05E8" w:rsidP="001E05E8">
      <w:pPr>
        <w:pStyle w:val="NoSpacing"/>
      </w:pPr>
      <w:r w:rsidRPr="001E05E8">
        <w:rPr>
          <w:b/>
          <w:bCs/>
        </w:rPr>
        <w:t>1:</w:t>
      </w:r>
      <w:r w:rsidRPr="001E05E8">
        <w:rPr>
          <w:b/>
          <w:bCs/>
        </w:rPr>
        <w:t>17</w:t>
      </w:r>
      <w:r>
        <w:t xml:space="preserve"> Don’t show </w:t>
      </w:r>
      <w:r w:rsidRPr="001E05E8">
        <w:rPr>
          <w:b/>
          <w:bCs/>
        </w:rPr>
        <w:t>favoritism</w:t>
      </w:r>
      <w:r>
        <w:t xml:space="preserve"> in a decision. Hear both sides out, whether the person is important or not. </w:t>
      </w:r>
    </w:p>
    <w:p w14:paraId="307335E3" w14:textId="23669754" w:rsidR="001E05E8" w:rsidRDefault="001E05E8" w:rsidP="001E05E8">
      <w:pPr>
        <w:pStyle w:val="NoSpacing"/>
      </w:pPr>
      <w:r w:rsidRPr="001E05E8">
        <w:rPr>
          <w:b/>
          <w:bCs/>
        </w:rPr>
        <w:t>“Favoritism”-</w:t>
      </w:r>
      <w:r>
        <w:t xml:space="preserve"> in small communities the interests of everyone were often tightly connected. The tribal leaders were often the people involved in every bit of community life. This made them </w:t>
      </w:r>
      <w:r>
        <w:t>more neutral and fairer</w:t>
      </w:r>
      <w:r>
        <w:t xml:space="preserve"> when it came to decisions.</w:t>
      </w:r>
    </w:p>
    <w:p w14:paraId="05E83728" w14:textId="666FE032" w:rsidR="001E05E8" w:rsidRDefault="001E05E8" w:rsidP="001E05E8">
      <w:pPr>
        <w:pStyle w:val="NoSpacing"/>
      </w:pPr>
      <w:r w:rsidRPr="001E05E8">
        <w:rPr>
          <w:b/>
          <w:bCs/>
        </w:rPr>
        <w:t>2:7</w:t>
      </w:r>
      <w:r>
        <w:t xml:space="preserve"> </w:t>
      </w:r>
      <w:r w:rsidRPr="001E05E8">
        <w:t xml:space="preserve">No doubt about it: the LORD your God has blessed you in all that you have done. He watched over your journey through that vast desert. Throughout these forty years the LORD your God has been with you. You haven’t needed a </w:t>
      </w:r>
      <w:proofErr w:type="gramStart"/>
      <w:r w:rsidRPr="001E05E8">
        <w:t>thing</w:t>
      </w:r>
      <w:proofErr w:type="gramEnd"/>
    </w:p>
    <w:p w14:paraId="6B3AE068" w14:textId="5F196383" w:rsidR="001E05E8" w:rsidRDefault="001E05E8" w:rsidP="001E05E8">
      <w:pPr>
        <w:pStyle w:val="NoSpacing"/>
      </w:pPr>
      <w:r w:rsidRPr="001E05E8">
        <w:rPr>
          <w:b/>
          <w:bCs/>
        </w:rPr>
        <w:t>5:6-21</w:t>
      </w:r>
      <w:r>
        <w:t>- The Commandments</w:t>
      </w:r>
    </w:p>
    <w:p w14:paraId="437B6915" w14:textId="0F04943C" w:rsidR="001E05E8" w:rsidRDefault="001E05E8" w:rsidP="001E05E8">
      <w:pPr>
        <w:pStyle w:val="NoSpacing"/>
      </w:pPr>
      <w:r>
        <w:t>The difference:</w:t>
      </w:r>
    </w:p>
    <w:p w14:paraId="707B1F72" w14:textId="77777777" w:rsidR="001E05E8" w:rsidRDefault="001E05E8" w:rsidP="001E05E8">
      <w:pPr>
        <w:pStyle w:val="NoSpacing"/>
        <w:numPr>
          <w:ilvl w:val="0"/>
          <w:numId w:val="8"/>
        </w:numPr>
      </w:pPr>
      <w:r>
        <w:t>In Exodus: “not to have other gods” and “not to worship idols” are two separate commandments.</w:t>
      </w:r>
    </w:p>
    <w:p w14:paraId="3E7249EE" w14:textId="77777777" w:rsidR="001E05E8" w:rsidRDefault="001E05E8" w:rsidP="001E05E8">
      <w:pPr>
        <w:pStyle w:val="NoSpacing"/>
        <w:numPr>
          <w:ilvl w:val="0"/>
          <w:numId w:val="8"/>
        </w:numPr>
      </w:pPr>
      <w:r>
        <w:t>In Deuteronomy: one commandment.</w:t>
      </w:r>
    </w:p>
    <w:p w14:paraId="10CF7981" w14:textId="418B107E" w:rsidR="001E05E8" w:rsidRDefault="001E05E8" w:rsidP="001E05E8">
      <w:pPr>
        <w:pStyle w:val="NoSpacing"/>
        <w:numPr>
          <w:ilvl w:val="1"/>
          <w:numId w:val="8"/>
        </w:numPr>
      </w:pPr>
      <w:r>
        <w:t>The writer split up the last commandment into two (1. Wife 2. Possessions) to keep the total number at 10.</w:t>
      </w:r>
    </w:p>
    <w:p w14:paraId="19866C09" w14:textId="3578A4DD" w:rsidR="001E05E8" w:rsidRDefault="001E05E8" w:rsidP="008E5797">
      <w:pPr>
        <w:pStyle w:val="NoSpacing"/>
      </w:pPr>
      <w:r w:rsidRPr="001E05E8">
        <w:rPr>
          <w:b/>
          <w:bCs/>
        </w:rPr>
        <w:t>Another way to think of Sabbath</w:t>
      </w:r>
      <w:r w:rsidRPr="001E05E8">
        <w:t>: in Exodus, the Sabbath is linked to creation. In Deuteronomy, the Sabbath is linked to the people’s exodus from Egypt. The people know what work without rest looks like, because they lived it while slaves in Egypt.</w:t>
      </w:r>
    </w:p>
    <w:p w14:paraId="748675B1" w14:textId="6C228DD8" w:rsidR="001E05E8" w:rsidRPr="001E05E8" w:rsidRDefault="001E05E8" w:rsidP="001E05E8">
      <w:pPr>
        <w:pStyle w:val="NoSpacing"/>
        <w:jc w:val="center"/>
        <w:rPr>
          <w:b/>
          <w:bCs/>
        </w:rPr>
      </w:pPr>
      <w:r w:rsidRPr="001E05E8">
        <w:rPr>
          <w:b/>
          <w:bCs/>
        </w:rPr>
        <w:t xml:space="preserve">God’s Judgment- lasts 3-4 generations &lt; God’s mercy- thousandth </w:t>
      </w:r>
      <w:proofErr w:type="gramStart"/>
      <w:r w:rsidRPr="001E05E8">
        <w:rPr>
          <w:b/>
          <w:bCs/>
        </w:rPr>
        <w:t>generation</w:t>
      </w:r>
      <w:proofErr w:type="gramEnd"/>
    </w:p>
    <w:p w14:paraId="68F6178A" w14:textId="77777777" w:rsidR="001E05E8" w:rsidRDefault="001E05E8" w:rsidP="008E5797">
      <w:pPr>
        <w:pStyle w:val="NoSpacing"/>
      </w:pPr>
      <w:r w:rsidRPr="001E05E8">
        <w:rPr>
          <w:b/>
          <w:bCs/>
        </w:rPr>
        <w:t>COVENANT</w:t>
      </w:r>
      <w:r w:rsidRPr="001E05E8">
        <w:t xml:space="preserve">-the central theological idea of the book. The idea of covenant was taken from the world of international politics. </w:t>
      </w:r>
      <w:r w:rsidRPr="001E05E8">
        <w:rPr>
          <w:u w:val="single"/>
        </w:rPr>
        <w:t>The same word in Hebrew for “covenant” could also be translated as “treaty.”</w:t>
      </w:r>
      <w:r w:rsidRPr="001E05E8">
        <w:t xml:space="preserve"> Treaties were common at the time of the Israelites. Treaties were made between different nations, especially between larger empires and smaller nations. </w:t>
      </w:r>
    </w:p>
    <w:p w14:paraId="54EE5018" w14:textId="77777777" w:rsidR="001E05E8" w:rsidRDefault="001E05E8" w:rsidP="008E5797">
      <w:pPr>
        <w:pStyle w:val="NoSpacing"/>
      </w:pPr>
    </w:p>
    <w:p w14:paraId="34A9D1CA" w14:textId="77777777" w:rsidR="001E05E8" w:rsidRDefault="001E05E8" w:rsidP="008E5797">
      <w:pPr>
        <w:pStyle w:val="NoSpacing"/>
      </w:pPr>
    </w:p>
    <w:bookmarkEnd w:id="0"/>
    <w:p w14:paraId="5DAA5D0F" w14:textId="77777777" w:rsidR="001E05E8" w:rsidRDefault="001E05E8" w:rsidP="001E05E8">
      <w:pPr>
        <w:pStyle w:val="NoSpacing"/>
      </w:pPr>
      <w:r>
        <w:lastRenderedPageBreak/>
        <w:t>SHEMA</w:t>
      </w:r>
    </w:p>
    <w:p w14:paraId="6328D1DF" w14:textId="4F4722E3" w:rsidR="001E05E8" w:rsidRPr="001E05E8" w:rsidRDefault="001E05E8" w:rsidP="001E05E8">
      <w:pPr>
        <w:autoSpaceDE w:val="0"/>
        <w:autoSpaceDN w:val="0"/>
        <w:bidi/>
        <w:adjustRightInd w:val="0"/>
        <w:spacing w:after="0" w:line="240" w:lineRule="auto"/>
        <w:rPr>
          <w:rFonts w:ascii="System Font" w:hAnsi="System Font" w:cs="Times New Roman"/>
          <w:color w:val="000000" w:themeColor="text1"/>
          <w:szCs w:val="24"/>
          <w:lang w:bidi="he-IL"/>
        </w:rPr>
      </w:pPr>
      <w:r w:rsidRPr="001E05E8">
        <w:rPr>
          <w:rFonts w:ascii="Palatino" w:hAnsi="Palatino" w:cs="Palatino"/>
          <w:b/>
          <w:bCs/>
          <w:color w:val="000000" w:themeColor="text1"/>
          <w:sz w:val="28"/>
          <w:szCs w:val="28"/>
          <w:u w:val="single"/>
          <w:vertAlign w:val="superscript"/>
        </w:rPr>
        <w:t>4</w:t>
      </w:r>
      <w:r w:rsidRPr="001E05E8">
        <w:rPr>
          <w:rFonts w:ascii="System Font" w:hAnsi="System Font" w:cs="System Font"/>
          <w:color w:val="000000" w:themeColor="text1"/>
          <w:sz w:val="60"/>
          <w:szCs w:val="60"/>
          <w:rtl/>
        </w:rPr>
        <w:t xml:space="preserve"> שְׁמַ֖ע</w:t>
      </w:r>
      <w:r w:rsidRPr="001E05E8">
        <w:rPr>
          <w:rFonts w:ascii="System Font" w:hAnsi="System Font" w:cs="System Font"/>
          <w:color w:val="000000" w:themeColor="text1"/>
          <w:szCs w:val="24"/>
          <w:vertAlign w:val="superscript"/>
        </w:rPr>
        <w:t>a</w:t>
      </w:r>
      <w:r w:rsidRPr="001E05E8">
        <w:rPr>
          <w:rFonts w:ascii="System Font" w:hAnsi="System Font" w:cs="System Font"/>
          <w:color w:val="000000" w:themeColor="text1"/>
          <w:sz w:val="60"/>
          <w:szCs w:val="60"/>
          <w:rtl/>
        </w:rPr>
        <w:t xml:space="preserve"> </w:t>
      </w:r>
      <w:proofErr w:type="spellStart"/>
      <w:r w:rsidRPr="001E05E8">
        <w:rPr>
          <w:rFonts w:ascii="System Font" w:hAnsi="System Font" w:cs="System Font"/>
          <w:color w:val="000000" w:themeColor="text1"/>
          <w:sz w:val="60"/>
          <w:szCs w:val="60"/>
          <w:rtl/>
        </w:rPr>
        <w:t>יִש</w:t>
      </w:r>
      <w:proofErr w:type="spellEnd"/>
      <w:r w:rsidRPr="001E05E8">
        <w:rPr>
          <w:rFonts w:ascii="System Font" w:hAnsi="System Font" w:cs="System Font"/>
          <w:color w:val="000000" w:themeColor="text1"/>
          <w:sz w:val="60"/>
          <w:szCs w:val="60"/>
          <w:rtl/>
        </w:rPr>
        <w:t>ְׂ</w:t>
      </w:r>
      <w:proofErr w:type="spellStart"/>
      <w:r w:rsidRPr="001E05E8">
        <w:rPr>
          <w:rFonts w:ascii="System Font" w:hAnsi="System Font" w:cs="System Font"/>
          <w:color w:val="000000" w:themeColor="text1"/>
          <w:sz w:val="60"/>
          <w:szCs w:val="60"/>
          <w:rtl/>
        </w:rPr>
        <w:t>רָא</w:t>
      </w:r>
      <w:proofErr w:type="spellEnd"/>
      <w:r w:rsidRPr="001E05E8">
        <w:rPr>
          <w:rFonts w:ascii="System Font" w:hAnsi="System Font" w:cs="System Font"/>
          <w:color w:val="000000" w:themeColor="text1"/>
          <w:sz w:val="60"/>
          <w:szCs w:val="60"/>
          <w:rtl/>
        </w:rPr>
        <w:t xml:space="preserve">ֵ֑ל </w:t>
      </w:r>
      <w:proofErr w:type="spellStart"/>
      <w:r w:rsidRPr="001E05E8">
        <w:rPr>
          <w:rFonts w:ascii="System Font" w:hAnsi="System Font" w:cs="System Font"/>
          <w:color w:val="000000" w:themeColor="text1"/>
          <w:sz w:val="60"/>
          <w:szCs w:val="60"/>
          <w:rtl/>
        </w:rPr>
        <w:t>יְהו</w:t>
      </w:r>
      <w:proofErr w:type="spellEnd"/>
      <w:r w:rsidRPr="001E05E8">
        <w:rPr>
          <w:rFonts w:ascii="System Font" w:hAnsi="System Font" w:cs="System Font"/>
          <w:color w:val="000000" w:themeColor="text1"/>
          <w:sz w:val="60"/>
          <w:szCs w:val="60"/>
          <w:rtl/>
        </w:rPr>
        <w:t xml:space="preserve">ָ֥ה </w:t>
      </w:r>
      <w:proofErr w:type="spellStart"/>
      <w:r w:rsidRPr="001E05E8">
        <w:rPr>
          <w:rFonts w:ascii="System Font" w:hAnsi="System Font" w:cs="System Font"/>
          <w:color w:val="000000" w:themeColor="text1"/>
          <w:sz w:val="60"/>
          <w:szCs w:val="60"/>
          <w:rtl/>
        </w:rPr>
        <w:t>אֱלֹה</w:t>
      </w:r>
      <w:proofErr w:type="spellEnd"/>
      <w:r w:rsidRPr="001E05E8">
        <w:rPr>
          <w:rFonts w:ascii="System Font" w:hAnsi="System Font" w:cs="System Font"/>
          <w:color w:val="000000" w:themeColor="text1"/>
          <w:sz w:val="60"/>
          <w:szCs w:val="60"/>
          <w:rtl/>
        </w:rPr>
        <w:t>ֵ֖</w:t>
      </w:r>
      <w:proofErr w:type="spellStart"/>
      <w:r w:rsidRPr="001E05E8">
        <w:rPr>
          <w:rFonts w:ascii="System Font" w:hAnsi="System Font" w:cs="System Font"/>
          <w:color w:val="000000" w:themeColor="text1"/>
          <w:sz w:val="60"/>
          <w:szCs w:val="60"/>
          <w:rtl/>
        </w:rPr>
        <w:t>ינו</w:t>
      </w:r>
      <w:proofErr w:type="spellEnd"/>
      <w:r w:rsidRPr="001E05E8">
        <w:rPr>
          <w:rFonts w:ascii="System Font" w:hAnsi="System Font" w:cs="System Font"/>
          <w:color w:val="000000" w:themeColor="text1"/>
          <w:sz w:val="60"/>
          <w:szCs w:val="60"/>
          <w:rtl/>
        </w:rPr>
        <w:t xml:space="preserve">ּ </w:t>
      </w:r>
      <w:proofErr w:type="spellStart"/>
      <w:r w:rsidRPr="001E05E8">
        <w:rPr>
          <w:rFonts w:ascii="System Font" w:hAnsi="System Font" w:cs="System Font"/>
          <w:color w:val="000000" w:themeColor="text1"/>
          <w:sz w:val="60"/>
          <w:szCs w:val="60"/>
          <w:rtl/>
        </w:rPr>
        <w:t>יְהו</w:t>
      </w:r>
      <w:proofErr w:type="spellEnd"/>
      <w:r w:rsidRPr="001E05E8">
        <w:rPr>
          <w:rFonts w:ascii="System Font" w:hAnsi="System Font" w:cs="System Font"/>
          <w:color w:val="000000" w:themeColor="text1"/>
          <w:sz w:val="60"/>
          <w:szCs w:val="60"/>
          <w:rtl/>
        </w:rPr>
        <w:t xml:space="preserve">ָ֥ה ׀ </w:t>
      </w:r>
      <w:proofErr w:type="spellStart"/>
      <w:r w:rsidRPr="001E05E8">
        <w:rPr>
          <w:rFonts w:ascii="System Font" w:hAnsi="System Font" w:cs="System Font"/>
          <w:color w:val="000000" w:themeColor="text1"/>
          <w:sz w:val="60"/>
          <w:szCs w:val="60"/>
          <w:rtl/>
        </w:rPr>
        <w:t>אֶח</w:t>
      </w:r>
      <w:proofErr w:type="spellEnd"/>
      <w:r w:rsidRPr="001E05E8">
        <w:rPr>
          <w:rFonts w:ascii="System Font" w:hAnsi="System Font" w:cs="System Font"/>
          <w:color w:val="000000" w:themeColor="text1"/>
          <w:sz w:val="60"/>
          <w:szCs w:val="60"/>
          <w:rtl/>
        </w:rPr>
        <w:t>ָֽד׃</w:t>
      </w:r>
    </w:p>
    <w:p w14:paraId="300836F2" w14:textId="5E445AD5" w:rsidR="001E05E8" w:rsidRDefault="001E05E8" w:rsidP="001E05E8">
      <w:pPr>
        <w:pStyle w:val="NoSpacing"/>
      </w:pPr>
      <w:r>
        <w:t xml:space="preserve">The “Shema (hear)” – Chapter 6:4-5. </w:t>
      </w:r>
      <w:r w:rsidRPr="001E05E8">
        <w:rPr>
          <w:b/>
          <w:bCs/>
        </w:rPr>
        <w:t>This is Israel’s central confession of faith</w:t>
      </w:r>
      <w:r>
        <w:t>. The Shema is repeated daily, and texts are carried in small boxes on the head and arms. They were also written on doors and gates.</w:t>
      </w:r>
    </w:p>
    <w:p w14:paraId="4630C113" w14:textId="77777777" w:rsidR="001E05E8" w:rsidRDefault="001E05E8" w:rsidP="001E05E8">
      <w:pPr>
        <w:pStyle w:val="NoSpacing"/>
      </w:pPr>
      <w:r>
        <w:t xml:space="preserve">Comes from the opening word in the verse. </w:t>
      </w:r>
    </w:p>
    <w:p w14:paraId="576BC39A" w14:textId="77777777" w:rsidR="001E05E8" w:rsidRDefault="001E05E8" w:rsidP="001E05E8">
      <w:pPr>
        <w:pStyle w:val="NoSpacing"/>
        <w:numPr>
          <w:ilvl w:val="0"/>
          <w:numId w:val="10"/>
        </w:numPr>
      </w:pPr>
      <w:r>
        <w:t xml:space="preserve">Judaism: recited at the beginning and end of each day. </w:t>
      </w:r>
    </w:p>
    <w:p w14:paraId="5C3BD2A5" w14:textId="5D4C4888" w:rsidR="001E05E8" w:rsidRDefault="001E05E8" w:rsidP="001E05E8">
      <w:pPr>
        <w:pStyle w:val="NoSpacing"/>
        <w:numPr>
          <w:ilvl w:val="1"/>
          <w:numId w:val="10"/>
        </w:numPr>
      </w:pPr>
      <w:r>
        <w:t xml:space="preserve">6:6-9- taken </w:t>
      </w:r>
      <w:r w:rsidRPr="001E05E8">
        <w:rPr>
          <w:b/>
          <w:bCs/>
        </w:rPr>
        <w:t>literally</w:t>
      </w:r>
    </w:p>
    <w:p w14:paraId="7E0CECC3" w14:textId="77777777" w:rsidR="001E05E8" w:rsidRDefault="001E05E8" w:rsidP="001E05E8">
      <w:pPr>
        <w:pStyle w:val="NoSpacing"/>
        <w:numPr>
          <w:ilvl w:val="0"/>
          <w:numId w:val="10"/>
        </w:numPr>
      </w:pPr>
      <w:r>
        <w:t xml:space="preserve">Christianity: introduces the greatest commandment: to love God. </w:t>
      </w:r>
    </w:p>
    <w:p w14:paraId="50E3F976" w14:textId="58220923" w:rsidR="001E05E8" w:rsidRDefault="001E05E8" w:rsidP="001E05E8">
      <w:pPr>
        <w:pStyle w:val="NoSpacing"/>
        <w:numPr>
          <w:ilvl w:val="1"/>
          <w:numId w:val="10"/>
        </w:numPr>
      </w:pPr>
      <w:r>
        <w:t xml:space="preserve">6:6-9- taken </w:t>
      </w:r>
      <w:r w:rsidRPr="001E05E8">
        <w:rPr>
          <w:b/>
          <w:bCs/>
        </w:rPr>
        <w:t>metaphorically</w:t>
      </w:r>
      <w:r>
        <w:t xml:space="preserve"> meant for “wholehearted </w:t>
      </w:r>
      <w:r>
        <w:t>commitment.</w:t>
      </w:r>
      <w:r>
        <w:t>”</w:t>
      </w:r>
    </w:p>
    <w:p w14:paraId="54E61130" w14:textId="77777777" w:rsidR="001E05E8" w:rsidRDefault="001E05E8" w:rsidP="001E05E8">
      <w:pPr>
        <w:pStyle w:val="NoSpacing"/>
      </w:pPr>
      <w:r w:rsidRPr="001E05E8">
        <w:rPr>
          <w:b/>
          <w:bCs/>
        </w:rPr>
        <w:t>Two interpretations</w:t>
      </w:r>
      <w:r>
        <w:t>:</w:t>
      </w:r>
    </w:p>
    <w:p w14:paraId="192E38CE" w14:textId="40C327F1" w:rsidR="001E05E8" w:rsidRDefault="001E05E8" w:rsidP="001E05E8">
      <w:pPr>
        <w:pStyle w:val="NoSpacing"/>
        <w:numPr>
          <w:ilvl w:val="0"/>
          <w:numId w:val="9"/>
        </w:numPr>
      </w:pPr>
      <w:r>
        <w:t xml:space="preserve">A statement of God’s being or character. God is unique and always faithful. </w:t>
      </w:r>
    </w:p>
    <w:p w14:paraId="1D45EC90" w14:textId="21551CC0" w:rsidR="001E05E8" w:rsidRDefault="001E05E8" w:rsidP="001E05E8">
      <w:pPr>
        <w:pStyle w:val="NoSpacing"/>
        <w:numPr>
          <w:ilvl w:val="0"/>
          <w:numId w:val="9"/>
        </w:numPr>
      </w:pPr>
      <w:r>
        <w:t xml:space="preserve">A statement about the relationship between God and Israel. </w:t>
      </w:r>
    </w:p>
    <w:p w14:paraId="51CC9C10" w14:textId="635EEA87" w:rsidR="001E05E8" w:rsidRDefault="001E05E8" w:rsidP="001E05E8">
      <w:pPr>
        <w:pStyle w:val="NoSpacing"/>
      </w:pPr>
      <w:r>
        <w:t>Ch.7</w:t>
      </w:r>
      <w:r>
        <w:t xml:space="preserve"> </w:t>
      </w:r>
      <w:proofErr w:type="spellStart"/>
      <w:r w:rsidRPr="00455AD0">
        <w:rPr>
          <w:sz w:val="36"/>
          <w:szCs w:val="36"/>
        </w:rPr>
        <w:t>חָרַם</w:t>
      </w:r>
      <w:proofErr w:type="spellEnd"/>
      <w:r>
        <w:t xml:space="preserve">   </w:t>
      </w:r>
      <w:r w:rsidRPr="00455AD0">
        <w:rPr>
          <w:i/>
          <w:iCs/>
        </w:rPr>
        <w:t>ḥāram</w:t>
      </w:r>
      <w:r>
        <w:t xml:space="preserve"> </w:t>
      </w:r>
      <w:r w:rsidR="00455AD0">
        <w:t>“</w:t>
      </w:r>
      <w:r w:rsidR="00455AD0">
        <w:t>→ banish; destroy; devote to the ban.</w:t>
      </w:r>
      <w:r w:rsidR="00455AD0">
        <w:t>”</w:t>
      </w:r>
    </w:p>
    <w:p w14:paraId="318BF505" w14:textId="00C4BB7B" w:rsidR="001E05E8" w:rsidRDefault="001E05E8" w:rsidP="001E05E8">
      <w:pPr>
        <w:pStyle w:val="NoSpacing"/>
      </w:pPr>
      <w:r w:rsidRPr="001E05E8">
        <w:rPr>
          <w:b/>
          <w:bCs/>
        </w:rPr>
        <w:t>“The Ban” (7:2 and beyond)-</w:t>
      </w:r>
      <w:r>
        <w:t xml:space="preserve"> </w:t>
      </w:r>
      <w:r>
        <w:rPr>
          <w:b/>
          <w:bCs/>
        </w:rPr>
        <w:t>SEVEN</w:t>
      </w:r>
      <w:r>
        <w:t xml:space="preserve"> Canaanite nations are under the “ban,” which suggests that the nations be completely destroyed. Or one could read it as a metaphor and Israelites were to treat the Canaanites AS THOUGH they were dead and turned over to God’s judgment. </w:t>
      </w:r>
    </w:p>
    <w:p w14:paraId="1163A939" w14:textId="036A3CAE" w:rsidR="00455AD0" w:rsidRDefault="00455AD0" w:rsidP="00455AD0">
      <w:pPr>
        <w:pStyle w:val="NoSpacing"/>
      </w:pPr>
      <w:r w:rsidRPr="00455AD0">
        <w:rPr>
          <w:b/>
          <w:bCs/>
        </w:rPr>
        <w:t>8:</w:t>
      </w:r>
      <w:r w:rsidRPr="00455AD0">
        <w:rPr>
          <w:b/>
          <w:bCs/>
        </w:rPr>
        <w:t>19</w:t>
      </w:r>
      <w:r>
        <w:rPr>
          <w:b/>
          <w:bCs/>
        </w:rPr>
        <w:t>-20</w:t>
      </w:r>
      <w:r>
        <w:t xml:space="preserve"> </w:t>
      </w:r>
      <w:r>
        <w:t>“But</w:t>
      </w:r>
      <w:r>
        <w:t xml:space="preserve"> if you do, in fact, forget the LORD your God and follow other gods, serving and bowing down to them, I swear to you right now that you will be completely destroyed</w:t>
      </w:r>
      <w:r>
        <w:t xml:space="preserve"> </w:t>
      </w:r>
      <w:r>
        <w:t xml:space="preserve"> Just like the nations that the LORD is destroying before you, that’s exactly how you will be destroyed—all because you didn’t obey the LORD your God’s voice.”</w:t>
      </w:r>
    </w:p>
    <w:p w14:paraId="6CE472C8" w14:textId="589E9A99" w:rsidR="001E05E8" w:rsidRDefault="00455AD0" w:rsidP="00455AD0">
      <w:pPr>
        <w:pStyle w:val="NoSpacing"/>
        <w:rPr>
          <w:i/>
          <w:iCs/>
        </w:rPr>
      </w:pPr>
      <w:r w:rsidRPr="00455AD0">
        <w:rPr>
          <w:i/>
          <w:iCs/>
        </w:rPr>
        <w:t>This</w:t>
      </w:r>
      <w:r w:rsidRPr="00455AD0">
        <w:rPr>
          <w:i/>
          <w:iCs/>
        </w:rPr>
        <w:t xml:space="preserve"> is a great passage that shows the Israelites in Jeroboam’s age </w:t>
      </w:r>
      <w:r w:rsidRPr="00455AD0">
        <w:rPr>
          <w:b/>
          <w:bCs/>
          <w:i/>
          <w:iCs/>
          <w:u w:val="single"/>
        </w:rPr>
        <w:t>WHY</w:t>
      </w:r>
      <w:r w:rsidRPr="00455AD0">
        <w:rPr>
          <w:i/>
          <w:iCs/>
        </w:rPr>
        <w:t xml:space="preserve"> the lost everything. They did everything God told them not to do.</w:t>
      </w:r>
    </w:p>
    <w:p w14:paraId="324A984A" w14:textId="059D4E98" w:rsidR="00455AD0" w:rsidRDefault="00455AD0" w:rsidP="00455AD0">
      <w:pPr>
        <w:pStyle w:val="NoSpacing"/>
      </w:pPr>
      <w:r>
        <w:rPr>
          <w:b/>
          <w:bCs/>
        </w:rPr>
        <w:t xml:space="preserve">9:6-12: </w:t>
      </w:r>
      <w:r w:rsidRPr="00455AD0">
        <w:t xml:space="preserve">Moses shares with the people </w:t>
      </w:r>
      <w:r w:rsidRPr="00455AD0">
        <w:rPr>
          <w:b/>
          <w:bCs/>
        </w:rPr>
        <w:t>just how close</w:t>
      </w:r>
      <w:r w:rsidRPr="00455AD0">
        <w:t xml:space="preserve"> they came to being annihilated by a</w:t>
      </w:r>
      <w:r>
        <w:t>n</w:t>
      </w:r>
      <w:r w:rsidRPr="00455AD0">
        <w:t xml:space="preserve"> </w:t>
      </w:r>
      <w:r w:rsidRPr="00455AD0">
        <w:t>angry</w:t>
      </w:r>
      <w:r w:rsidRPr="00455AD0">
        <w:t xml:space="preserve"> God.</w:t>
      </w:r>
    </w:p>
    <w:p w14:paraId="6F459DD7" w14:textId="753DC3FA" w:rsidR="00455AD0" w:rsidRPr="00455AD0" w:rsidRDefault="00455AD0" w:rsidP="00455AD0">
      <w:pPr>
        <w:pStyle w:val="NoSpacing"/>
        <w:rPr>
          <w:b/>
          <w:bCs/>
        </w:rPr>
      </w:pPr>
      <w:r w:rsidRPr="00455AD0">
        <w:rPr>
          <w:b/>
          <w:bCs/>
        </w:rPr>
        <w:t>Ch.12</w:t>
      </w:r>
      <w:r>
        <w:rPr>
          <w:b/>
          <w:bCs/>
        </w:rPr>
        <w:t xml:space="preserve"> </w:t>
      </w:r>
      <w:r>
        <w:t>Deuteronomy and the Covenant Code (Exo 21-23)</w:t>
      </w:r>
    </w:p>
    <w:p w14:paraId="7AC8B11B" w14:textId="5CC544AE" w:rsidR="00455AD0" w:rsidRDefault="00455AD0" w:rsidP="00455AD0">
      <w:pPr>
        <w:pStyle w:val="NoSpacing"/>
        <w:numPr>
          <w:ilvl w:val="0"/>
          <w:numId w:val="11"/>
        </w:numPr>
      </w:pPr>
      <w:r>
        <w:t xml:space="preserve">Similar but the major difference concerns sanctuaries. In Exodus, Israelites can worship </w:t>
      </w:r>
      <w:r w:rsidRPr="00455AD0">
        <w:rPr>
          <w:b/>
          <w:bCs/>
        </w:rPr>
        <w:t>anywhere</w:t>
      </w:r>
      <w:r>
        <w:t xml:space="preserve"> God is revealed. But in Deuteronomy, there is only </w:t>
      </w:r>
      <w:r w:rsidRPr="00455AD0">
        <w:rPr>
          <w:b/>
          <w:bCs/>
        </w:rPr>
        <w:t>ONE</w:t>
      </w:r>
      <w:r>
        <w:t xml:space="preserve"> place.</w:t>
      </w:r>
    </w:p>
    <w:p w14:paraId="3A84F7E6" w14:textId="77777777" w:rsidR="00455AD0" w:rsidRPr="00455AD0" w:rsidRDefault="00455AD0" w:rsidP="00455AD0">
      <w:pPr>
        <w:pStyle w:val="NoSpacing"/>
        <w:rPr>
          <w:b/>
          <w:bCs/>
        </w:rPr>
      </w:pPr>
      <w:r w:rsidRPr="00455AD0">
        <w:rPr>
          <w:b/>
          <w:bCs/>
        </w:rPr>
        <w:lastRenderedPageBreak/>
        <w:t>Ch. 14</w:t>
      </w:r>
    </w:p>
    <w:p w14:paraId="1A270308" w14:textId="77777777" w:rsidR="00455AD0" w:rsidRDefault="00455AD0" w:rsidP="00455AD0">
      <w:pPr>
        <w:pStyle w:val="NoSpacing"/>
      </w:pPr>
      <w:r w:rsidRPr="00455AD0">
        <w:rPr>
          <w:b/>
          <w:bCs/>
        </w:rPr>
        <w:t>Cutting and shaving</w:t>
      </w:r>
      <w:r>
        <w:t xml:space="preserve"> were common mourning practices in ancient Israel. They expressed the deep emotions that result from the death of a relative or friend. </w:t>
      </w:r>
    </w:p>
    <w:p w14:paraId="432F7BCF" w14:textId="2AC8E708" w:rsidR="00455AD0" w:rsidRDefault="00455AD0" w:rsidP="00455AD0">
      <w:pPr>
        <w:pStyle w:val="NoSpacing"/>
      </w:pPr>
      <w:r w:rsidRPr="00455AD0">
        <w:rPr>
          <w:b/>
          <w:bCs/>
        </w:rPr>
        <w:t>14:</w:t>
      </w:r>
      <w:r w:rsidRPr="00455AD0">
        <w:rPr>
          <w:b/>
          <w:bCs/>
        </w:rPr>
        <w:t xml:space="preserve">20 </w:t>
      </w:r>
      <w:r>
        <w:t>birds on the unclean list. Most of these birds were seen as birds of prey, scavengers, or living in abandoned ruins.</w:t>
      </w:r>
    </w:p>
    <w:p w14:paraId="470C7ACD" w14:textId="17B86AC4" w:rsidR="00455AD0" w:rsidRDefault="00455AD0" w:rsidP="00455AD0">
      <w:pPr>
        <w:pStyle w:val="NoSpacing"/>
      </w:pPr>
      <w:r w:rsidRPr="00455AD0">
        <w:t xml:space="preserve">“Money” meant “silver,” which was a means to exchange goods into something transportable. </w:t>
      </w:r>
      <w:r w:rsidRPr="00455AD0">
        <w:rPr>
          <w:u w:val="single"/>
        </w:rPr>
        <w:t xml:space="preserve">FACTOID: </w:t>
      </w:r>
      <w:r w:rsidRPr="00455AD0">
        <w:rPr>
          <w:u w:val="single"/>
        </w:rPr>
        <w:t>Coins were not introduced into the region until after 400 BCE</w:t>
      </w:r>
      <w:r w:rsidRPr="00455AD0">
        <w:t>.</w:t>
      </w:r>
    </w:p>
    <w:p w14:paraId="161432C5" w14:textId="107CE4A7" w:rsidR="00455AD0" w:rsidRDefault="00455AD0" w:rsidP="00455AD0">
      <w:pPr>
        <w:pStyle w:val="NoSpacing"/>
      </w:pPr>
      <w:r w:rsidRPr="00455AD0">
        <w:rPr>
          <w:b/>
          <w:bCs/>
        </w:rPr>
        <w:t>15:7-15</w:t>
      </w:r>
      <w:r>
        <w:t xml:space="preserve"> How </w:t>
      </w:r>
      <w:proofErr w:type="gramStart"/>
      <w:r>
        <w:t>To</w:t>
      </w:r>
      <w:proofErr w:type="gramEnd"/>
      <w:r>
        <w:t xml:space="preserve"> Treat The Poor People</w:t>
      </w:r>
    </w:p>
    <w:p w14:paraId="37DA0104" w14:textId="77777777" w:rsidR="00455AD0" w:rsidRPr="00455AD0" w:rsidRDefault="00455AD0" w:rsidP="00455AD0">
      <w:pPr>
        <w:pStyle w:val="NoSpacing"/>
        <w:rPr>
          <w:b/>
          <w:bCs/>
        </w:rPr>
      </w:pPr>
      <w:r w:rsidRPr="00455AD0">
        <w:rPr>
          <w:b/>
          <w:bCs/>
        </w:rPr>
        <w:t>Ch. 16</w:t>
      </w:r>
    </w:p>
    <w:p w14:paraId="4165C115" w14:textId="77777777" w:rsidR="00455AD0" w:rsidRDefault="00455AD0" w:rsidP="00455AD0">
      <w:pPr>
        <w:pStyle w:val="NoSpacing"/>
      </w:pPr>
      <w:r>
        <w:t xml:space="preserve">Festival Calendar- </w:t>
      </w:r>
      <w:r w:rsidRPr="00455AD0">
        <w:rPr>
          <w:b/>
          <w:bCs/>
        </w:rPr>
        <w:t>Passover</w:t>
      </w:r>
      <w:r>
        <w:t xml:space="preserve"> and </w:t>
      </w:r>
      <w:r w:rsidRPr="00455AD0">
        <w:rPr>
          <w:b/>
          <w:bCs/>
        </w:rPr>
        <w:t>Feast of Unleavened Bread</w:t>
      </w:r>
      <w:r>
        <w:t xml:space="preserve"> are now </w:t>
      </w:r>
      <w:r w:rsidRPr="00455AD0">
        <w:rPr>
          <w:b/>
          <w:bCs/>
        </w:rPr>
        <w:t>combined</w:t>
      </w:r>
      <w:r>
        <w:t xml:space="preserve">. </w:t>
      </w:r>
    </w:p>
    <w:p w14:paraId="77AD192B" w14:textId="77777777" w:rsidR="00455AD0" w:rsidRDefault="00455AD0" w:rsidP="00455AD0">
      <w:pPr>
        <w:pStyle w:val="NoSpacing"/>
        <w:numPr>
          <w:ilvl w:val="0"/>
          <w:numId w:val="11"/>
        </w:numPr>
      </w:pPr>
      <w:r>
        <w:t xml:space="preserve">Passover in Abib (March-April) is no longer a family festival celebrated at home, but a public feast in the chosen place. </w:t>
      </w:r>
    </w:p>
    <w:p w14:paraId="46AB7EF5" w14:textId="77777777" w:rsidR="00455AD0" w:rsidRDefault="00455AD0" w:rsidP="00455AD0">
      <w:pPr>
        <w:pStyle w:val="NoSpacing"/>
        <w:numPr>
          <w:ilvl w:val="0"/>
          <w:numId w:val="11"/>
        </w:numPr>
      </w:pPr>
      <w:r>
        <w:t>Festival of Weeks- called the Harvest Festival in Exo. 23:16</w:t>
      </w:r>
    </w:p>
    <w:p w14:paraId="57666957" w14:textId="3C324C0E" w:rsidR="00455AD0" w:rsidRDefault="00455AD0" w:rsidP="00455AD0">
      <w:pPr>
        <w:pStyle w:val="NoSpacing"/>
        <w:numPr>
          <w:ilvl w:val="0"/>
          <w:numId w:val="11"/>
        </w:numPr>
      </w:pPr>
      <w:r>
        <w:t>Feast of Booths- called The Gathering Festival in Exo. 23:16</w:t>
      </w:r>
    </w:p>
    <w:p w14:paraId="00496FFB" w14:textId="54D5EC07" w:rsidR="00455AD0" w:rsidRDefault="00455AD0" w:rsidP="00455AD0">
      <w:pPr>
        <w:pStyle w:val="NoSpacing"/>
      </w:pPr>
      <w:r>
        <w:rPr>
          <w:b/>
          <w:bCs/>
        </w:rPr>
        <w:t xml:space="preserve">20:19-20 God </w:t>
      </w:r>
      <w:proofErr w:type="gramStart"/>
      <w:r>
        <w:rPr>
          <w:b/>
          <w:bCs/>
        </w:rPr>
        <w:t>The</w:t>
      </w:r>
      <w:proofErr w:type="gramEnd"/>
      <w:r>
        <w:rPr>
          <w:b/>
          <w:bCs/>
        </w:rPr>
        <w:t xml:space="preserve"> Tree Hugger!</w:t>
      </w:r>
      <w:r>
        <w:t xml:space="preserve"> </w:t>
      </w:r>
      <w:r w:rsidRPr="00455AD0">
        <w:t>Warfare is only for a brief time. Lands should not be put out of use indefinitely.</w:t>
      </w:r>
    </w:p>
    <w:p w14:paraId="1D5EE835" w14:textId="36F74056" w:rsidR="00455AD0" w:rsidRPr="00455AD0" w:rsidRDefault="00455AD0" w:rsidP="00455AD0">
      <w:pPr>
        <w:pStyle w:val="NoSpacing"/>
        <w:rPr>
          <w:b/>
          <w:bCs/>
        </w:rPr>
      </w:pPr>
      <w:r w:rsidRPr="00455AD0">
        <w:rPr>
          <w:b/>
          <w:bCs/>
        </w:rPr>
        <w:t>Ch. 22</w:t>
      </w:r>
    </w:p>
    <w:p w14:paraId="07B10812" w14:textId="77777777" w:rsidR="00455AD0" w:rsidRDefault="00455AD0" w:rsidP="00455AD0">
      <w:pPr>
        <w:pStyle w:val="NoSpacing"/>
      </w:pPr>
      <w:r w:rsidRPr="00455AD0">
        <w:rPr>
          <w:u w:val="single"/>
        </w:rPr>
        <w:t>FACTOID</w:t>
      </w:r>
      <w:r>
        <w:t xml:space="preserve">: in ancient Israel, the husband expected to have the rights to his wife’s virginity. This made sure that it was his children who inherited his property. </w:t>
      </w:r>
    </w:p>
    <w:p w14:paraId="369F8E66" w14:textId="2D8F4E04" w:rsidR="00455AD0" w:rsidRDefault="00455AD0" w:rsidP="00455AD0">
      <w:pPr>
        <w:pStyle w:val="NoSpacing"/>
      </w:pPr>
      <w:r w:rsidRPr="00455AD0">
        <w:rPr>
          <w:u w:val="single"/>
        </w:rPr>
        <w:t>FACTOID</w:t>
      </w:r>
      <w:r>
        <w:t>: 22:26 is the only place in the OT when one instruction is compared to another (19:11).</w:t>
      </w:r>
    </w:p>
    <w:p w14:paraId="4FEA35CC" w14:textId="7A0A9A57" w:rsidR="00455AD0" w:rsidRDefault="00455AD0" w:rsidP="00455AD0">
      <w:pPr>
        <w:pStyle w:val="NoSpacing"/>
      </w:pPr>
      <w:r w:rsidRPr="00455AD0">
        <w:rPr>
          <w:b/>
          <w:bCs/>
        </w:rPr>
        <w:t>Ch. 25:11</w:t>
      </w:r>
      <w:r>
        <w:t xml:space="preserve"> </w:t>
      </w:r>
      <w:r w:rsidRPr="00455AD0">
        <w:t>FACTOID: the only case of mutilation as a punishment in the OT.</w:t>
      </w:r>
    </w:p>
    <w:p w14:paraId="5E9153A2" w14:textId="5C8F4F62" w:rsidR="00455AD0" w:rsidRDefault="00DF2F69" w:rsidP="00DF2F69">
      <w:pPr>
        <w:pStyle w:val="NoSpacing"/>
      </w:pPr>
      <w:r w:rsidRPr="00DF2F69">
        <w:rPr>
          <w:b/>
          <w:bCs/>
        </w:rPr>
        <w:t>27</w:t>
      </w:r>
      <w:r w:rsidRPr="00DF2F69">
        <w:rPr>
          <w:b/>
          <w:bCs/>
        </w:rPr>
        <w:t xml:space="preserve">: </w:t>
      </w:r>
      <w:r w:rsidRPr="00DF2F69">
        <w:rPr>
          <w:b/>
          <w:bCs/>
        </w:rPr>
        <w:t>9</w:t>
      </w:r>
      <w:r>
        <w:t xml:space="preserve"> </w:t>
      </w:r>
      <w:r>
        <w:t>“</w:t>
      </w:r>
      <w:r w:rsidRPr="00DF2F69">
        <w:t>Quiet down and listen, Israel!</w:t>
      </w:r>
      <w:r>
        <w:t>”</w:t>
      </w:r>
      <w:r w:rsidRPr="00DF2F69">
        <w:t xml:space="preserve"> </w:t>
      </w:r>
      <w:r>
        <w:t>(The original “Lord be with you”)</w:t>
      </w:r>
    </w:p>
    <w:p w14:paraId="19C044D0" w14:textId="4677A911" w:rsidR="00DF2F69" w:rsidRDefault="00DF2F69" w:rsidP="00DF2F69">
      <w:pPr>
        <w:pStyle w:val="NoSpacing"/>
      </w:pPr>
      <w:r w:rsidRPr="00DF2F69">
        <w:rPr>
          <w:b/>
          <w:bCs/>
        </w:rPr>
        <w:t>CHAPTER 28</w:t>
      </w:r>
      <w:r>
        <w:t xml:space="preserve">: </w:t>
      </w:r>
      <w:r w:rsidRPr="00DF2F69">
        <w:rPr>
          <w:b/>
          <w:bCs/>
        </w:rPr>
        <w:t>14</w:t>
      </w:r>
      <w:r>
        <w:t xml:space="preserve"> verses of blessings</w:t>
      </w:r>
      <w:r>
        <w:tab/>
      </w:r>
      <w:r w:rsidRPr="00DF2F69">
        <w:rPr>
          <w:b/>
          <w:bCs/>
        </w:rPr>
        <w:t>54</w:t>
      </w:r>
      <w:r>
        <w:t xml:space="preserve"> verses of curses/brutal punishment!</w:t>
      </w:r>
    </w:p>
    <w:p w14:paraId="3DD86C00" w14:textId="23AF5F6A" w:rsidR="00DF2F69" w:rsidRDefault="00DF2F69" w:rsidP="00DF2F69">
      <w:pPr>
        <w:pStyle w:val="NoSpacing"/>
      </w:pPr>
      <w:r w:rsidRPr="00DF2F69">
        <w:rPr>
          <w:u w:val="single"/>
        </w:rPr>
        <w:t>FACTOID</w:t>
      </w:r>
      <w:r>
        <w:t>- the content of these blessings and curses is very close to what one would find in international treaties at the time.</w:t>
      </w:r>
    </w:p>
    <w:p w14:paraId="24F68519" w14:textId="77777777" w:rsidR="00455AD0" w:rsidRDefault="00455AD0" w:rsidP="00455AD0">
      <w:pPr>
        <w:pStyle w:val="NoSpacing"/>
      </w:pPr>
    </w:p>
    <w:p w14:paraId="1316DB3F" w14:textId="68A19A4A" w:rsidR="00DF2F69" w:rsidRDefault="00DF2F69" w:rsidP="00455AD0">
      <w:pPr>
        <w:pStyle w:val="NoSpacing"/>
      </w:pPr>
      <w:r w:rsidRPr="00DF2F69">
        <w:rPr>
          <w:b/>
          <w:bCs/>
        </w:rPr>
        <w:lastRenderedPageBreak/>
        <w:t>30:11-14</w:t>
      </w:r>
      <w:r>
        <w:t xml:space="preserve">- It </w:t>
      </w:r>
      <w:proofErr w:type="spellStart"/>
      <w:r>
        <w:t>ain’t</w:t>
      </w:r>
      <w:proofErr w:type="spellEnd"/>
      <w:r>
        <w:t xml:space="preserve"> difficult, people!</w:t>
      </w:r>
    </w:p>
    <w:p w14:paraId="0241D1CE" w14:textId="77777777" w:rsidR="00DF2F69" w:rsidRPr="00DF2F69" w:rsidRDefault="00DF2F69" w:rsidP="00DF2F69">
      <w:pPr>
        <w:pStyle w:val="NoSpacing"/>
        <w:rPr>
          <w:b/>
          <w:bCs/>
        </w:rPr>
      </w:pPr>
      <w:r w:rsidRPr="00DF2F69">
        <w:rPr>
          <w:b/>
          <w:bCs/>
        </w:rPr>
        <w:t>Ch. 31</w:t>
      </w:r>
    </w:p>
    <w:p w14:paraId="321A8036" w14:textId="24E82DA0" w:rsidR="00DF2F69" w:rsidRDefault="00DF2F69" w:rsidP="00DF2F69">
      <w:pPr>
        <w:pStyle w:val="NoSpacing"/>
        <w:numPr>
          <w:ilvl w:val="0"/>
          <w:numId w:val="13"/>
        </w:numPr>
      </w:pPr>
      <w:r>
        <w:t xml:space="preserve">Moses commissions Joshua. </w:t>
      </w:r>
    </w:p>
    <w:p w14:paraId="3DB5702F" w14:textId="1D0C09C4" w:rsidR="00DF2F69" w:rsidRDefault="00DF2F69" w:rsidP="00DF2F69">
      <w:pPr>
        <w:pStyle w:val="NoSpacing"/>
        <w:numPr>
          <w:ilvl w:val="0"/>
          <w:numId w:val="13"/>
        </w:numPr>
      </w:pPr>
      <w:r>
        <w:t xml:space="preserve">The Instruction scroll is given to the Levites for regular </w:t>
      </w:r>
      <w:proofErr w:type="gramStart"/>
      <w:r>
        <w:t>reading</w:t>
      </w:r>
      <w:proofErr w:type="gramEnd"/>
    </w:p>
    <w:p w14:paraId="749DA060" w14:textId="71DF562D" w:rsidR="00DF2F69" w:rsidRDefault="00DF2F69" w:rsidP="00DF2F69">
      <w:pPr>
        <w:pStyle w:val="NoSpacing"/>
        <w:numPr>
          <w:ilvl w:val="0"/>
          <w:numId w:val="13"/>
        </w:numPr>
      </w:pPr>
      <w:r>
        <w:t xml:space="preserve">A song to be remembered is sung. </w:t>
      </w:r>
    </w:p>
    <w:p w14:paraId="5DDD700E" w14:textId="512A83F2" w:rsidR="00DF2F69" w:rsidRDefault="00DF2F69" w:rsidP="00DF2F69">
      <w:pPr>
        <w:pStyle w:val="NoSpacing"/>
      </w:pPr>
      <w:r w:rsidRPr="00DF2F69">
        <w:rPr>
          <w:u w:val="single"/>
        </w:rPr>
        <w:t>FACTOID</w:t>
      </w:r>
      <w:r>
        <w:t>: The meeting tent and the cloud are only mentioned in this part of the book.</w:t>
      </w:r>
    </w:p>
    <w:p w14:paraId="228C2916" w14:textId="0D4E4B65" w:rsidR="00DF2F69" w:rsidRDefault="00DF2F69" w:rsidP="00DF2F69">
      <w:pPr>
        <w:pStyle w:val="NoSpacing"/>
      </w:pPr>
      <w:r w:rsidRPr="00DF2F69">
        <w:rPr>
          <w:b/>
          <w:bCs/>
        </w:rPr>
        <w:t>32:1-43</w:t>
      </w:r>
      <w:r>
        <w:t xml:space="preserve"> “</w:t>
      </w:r>
      <w:r w:rsidRPr="00DF2F69">
        <w:t>The faithfulness of God and the twisted thinking of the children</w:t>
      </w:r>
      <w:r>
        <w:t>” ELW 894</w:t>
      </w:r>
    </w:p>
    <w:p w14:paraId="340FE6BB" w14:textId="77777777" w:rsidR="00DF2F69" w:rsidRPr="00DF2F69" w:rsidRDefault="00DF2F69" w:rsidP="00DF2F69">
      <w:pPr>
        <w:pStyle w:val="NoSpacing"/>
        <w:rPr>
          <w:b/>
          <w:bCs/>
        </w:rPr>
      </w:pPr>
      <w:r w:rsidRPr="00DF2F69">
        <w:rPr>
          <w:b/>
          <w:bCs/>
        </w:rPr>
        <w:t>Ch. 33</w:t>
      </w:r>
    </w:p>
    <w:p w14:paraId="61137676" w14:textId="77777777" w:rsidR="00DF2F69" w:rsidRDefault="00DF2F69" w:rsidP="00DF2F69">
      <w:pPr>
        <w:pStyle w:val="NoSpacing"/>
        <w:numPr>
          <w:ilvl w:val="0"/>
          <w:numId w:val="14"/>
        </w:numPr>
      </w:pPr>
      <w:r>
        <w:t xml:space="preserve">Blessings are organized according to their mothers. </w:t>
      </w:r>
    </w:p>
    <w:p w14:paraId="42B4879A" w14:textId="77777777" w:rsidR="00DF2F69" w:rsidRDefault="00DF2F69" w:rsidP="00DF2F69">
      <w:pPr>
        <w:pStyle w:val="NoSpacing"/>
        <w:numPr>
          <w:ilvl w:val="1"/>
          <w:numId w:val="14"/>
        </w:numPr>
      </w:pPr>
      <w:r>
        <w:t>The sons of Jacob’s primary wives (Leah and Rachel)</w:t>
      </w:r>
    </w:p>
    <w:p w14:paraId="2A1767FD" w14:textId="717ECCD2" w:rsidR="00DF2F69" w:rsidRDefault="00DF2F69" w:rsidP="00DF2F69">
      <w:pPr>
        <w:pStyle w:val="NoSpacing"/>
        <w:numPr>
          <w:ilvl w:val="1"/>
          <w:numId w:val="14"/>
        </w:numPr>
      </w:pPr>
      <w:r>
        <w:t xml:space="preserve">The sons of Jacob’s secondary wives (Bilhah and </w:t>
      </w:r>
      <w:proofErr w:type="spellStart"/>
      <w:r>
        <w:t>Zilpah</w:t>
      </w:r>
      <w:proofErr w:type="spellEnd"/>
      <w:r>
        <w:t>)</w:t>
      </w:r>
    </w:p>
    <w:p w14:paraId="4B6CDD0D" w14:textId="048FFA10" w:rsidR="00DF2F69" w:rsidRDefault="00DF2F69" w:rsidP="00DF2F69">
      <w:pPr>
        <w:pStyle w:val="NoSpacing"/>
      </w:pPr>
      <w:r w:rsidRPr="00DF2F69">
        <w:rPr>
          <w:b/>
          <w:bCs/>
        </w:rPr>
        <w:t>Jeshurun</w:t>
      </w:r>
      <w:r>
        <w:t xml:space="preserve"> in Hebrew means </w:t>
      </w:r>
      <w:r w:rsidRPr="00DF2F69">
        <w:rPr>
          <w:b/>
          <w:bCs/>
          <w:i/>
          <w:iCs/>
        </w:rPr>
        <w:t>“does the right thing</w:t>
      </w:r>
      <w:r>
        <w:t xml:space="preserve">” which is ironic in how Moses uses the word. </w:t>
      </w:r>
      <w:r>
        <w:t>It is a rare</w:t>
      </w:r>
      <w:r>
        <w:t xml:space="preserve"> name for Israel, used in Deut. 33:5,</w:t>
      </w:r>
      <w:r>
        <w:t>15, 26</w:t>
      </w:r>
      <w:r>
        <w:t>) and in Isaiah 44:2.</w:t>
      </w:r>
      <w:r>
        <w:t xml:space="preserve"> (FOUR times)</w:t>
      </w:r>
    </w:p>
    <w:p w14:paraId="783E7FBD" w14:textId="77777777" w:rsidR="00DF2F69" w:rsidRPr="00DF2F69" w:rsidRDefault="00DF2F69" w:rsidP="00DF2F69">
      <w:pPr>
        <w:pStyle w:val="NoSpacing"/>
        <w:rPr>
          <w:b/>
          <w:bCs/>
        </w:rPr>
      </w:pPr>
      <w:r w:rsidRPr="00DF2F69">
        <w:rPr>
          <w:b/>
          <w:bCs/>
        </w:rPr>
        <w:t>Ch. 34</w:t>
      </w:r>
    </w:p>
    <w:p w14:paraId="16542BA0" w14:textId="35A2BB9A" w:rsidR="00DF2F69" w:rsidRPr="00DF2F69" w:rsidRDefault="00DF2F69" w:rsidP="00DF2F69">
      <w:pPr>
        <w:pStyle w:val="NoSpacing"/>
      </w:pPr>
      <w:r w:rsidRPr="00DF2F69">
        <w:rPr>
          <w:b/>
          <w:bCs/>
        </w:rPr>
        <w:t>34:7</w:t>
      </w:r>
      <w:r>
        <w:t xml:space="preserve">   </w:t>
      </w:r>
      <w:r>
        <w:tab/>
      </w:r>
      <w:r>
        <w:t>“</w:t>
      </w:r>
      <w:r>
        <w:t>Moses was 120 years old when he died. His eyesight wasn’t impaired, and his vigor hadn’t diminished a bit.</w:t>
      </w:r>
      <w:r>
        <w:t xml:space="preserve">” TRANSLATION: </w:t>
      </w:r>
      <w:r>
        <w:t xml:space="preserve"> </w:t>
      </w:r>
      <w:r>
        <w:t>It means</w:t>
      </w:r>
      <w:r>
        <w:t xml:space="preserve"> Moses’ death was </w:t>
      </w:r>
      <w:r w:rsidRPr="00DF2F69">
        <w:rPr>
          <w:b/>
          <w:bCs/>
        </w:rPr>
        <w:t>the result of sin</w:t>
      </w:r>
      <w:r>
        <w:t>, rather than old age.</w:t>
      </w:r>
    </w:p>
    <w:p w14:paraId="16ED4D4D" w14:textId="68DCC183" w:rsidR="00455AD0" w:rsidRPr="00455AD0" w:rsidRDefault="00DF2F69" w:rsidP="00455AD0">
      <w:pPr>
        <w:pStyle w:val="NoSpacing"/>
        <w:rPr>
          <w:b/>
          <w:bCs/>
        </w:rPr>
      </w:pPr>
      <w:r w:rsidRPr="00DF2F69">
        <w:rPr>
          <w:b/>
          <w:bCs/>
        </w:rPr>
        <w:t>34:10</w:t>
      </w:r>
      <w:r w:rsidR="00B46ED8">
        <w:rPr>
          <w:b/>
          <w:bCs/>
        </w:rPr>
        <w:t xml:space="preserve"> </w:t>
      </w:r>
      <w:r w:rsidR="00B46ED8" w:rsidRPr="00B46ED8">
        <w:rPr>
          <w:i/>
          <w:iCs/>
        </w:rPr>
        <w:t>“</w:t>
      </w:r>
      <w:r w:rsidRPr="00B46ED8">
        <w:rPr>
          <w:i/>
          <w:iCs/>
        </w:rPr>
        <w:t xml:space="preserve">No prophet like Moses has yet emerged in Israel; Moses knew the LORD face-to-face! </w:t>
      </w:r>
      <w:r w:rsidR="00B46ED8" w:rsidRPr="00B46ED8">
        <w:rPr>
          <w:i/>
          <w:iCs/>
        </w:rPr>
        <w:t>11 That’s</w:t>
      </w:r>
      <w:r w:rsidRPr="00B46ED8">
        <w:rPr>
          <w:i/>
          <w:iCs/>
        </w:rPr>
        <w:t xml:space="preserve"> not even to mention all those signs and wonders that the LORD sent Moses to do in Egypt—to Pharaoh, to all his servants, and to his entire land— </w:t>
      </w:r>
      <w:proofErr w:type="gramStart"/>
      <w:r w:rsidRPr="00B46ED8">
        <w:rPr>
          <w:i/>
          <w:iCs/>
        </w:rPr>
        <w:t>12  as</w:t>
      </w:r>
      <w:proofErr w:type="gramEnd"/>
      <w:r w:rsidRPr="00B46ED8">
        <w:rPr>
          <w:i/>
          <w:iCs/>
        </w:rPr>
        <w:t xml:space="preserve"> well as all the extraordinary power that Moses displayed before Israel’s own eyes!</w:t>
      </w:r>
      <w:r w:rsidR="00B46ED8" w:rsidRPr="00B46ED8">
        <w:rPr>
          <w:i/>
          <w:iCs/>
        </w:rPr>
        <w:t>”</w:t>
      </w:r>
    </w:p>
    <w:p w14:paraId="6A5AFB5F" w14:textId="77777777" w:rsidR="00455AD0" w:rsidRDefault="00455AD0" w:rsidP="00455AD0">
      <w:pPr>
        <w:pStyle w:val="NoSpacing"/>
      </w:pPr>
    </w:p>
    <w:p w14:paraId="1C4388DA" w14:textId="7143B0C4" w:rsidR="00B46ED8" w:rsidRPr="00B46ED8" w:rsidRDefault="00B46ED8" w:rsidP="00B46ED8">
      <w:pPr>
        <w:pStyle w:val="NoSpacing"/>
        <w:jc w:val="center"/>
        <w:rPr>
          <w:sz w:val="40"/>
          <w:szCs w:val="40"/>
        </w:rPr>
      </w:pPr>
      <w:r w:rsidRPr="00B46ED8">
        <w:rPr>
          <w:sz w:val="40"/>
          <w:szCs w:val="40"/>
        </w:rPr>
        <w:t>HERE ENDS THE READING OF THE TORAH!</w:t>
      </w:r>
    </w:p>
    <w:p w14:paraId="77D03BA2" w14:textId="091C8D65" w:rsidR="00B46ED8" w:rsidRDefault="00B46ED8" w:rsidP="00B46ED8">
      <w:pPr>
        <w:pStyle w:val="NoSpacing"/>
        <w:jc w:val="center"/>
        <w:rPr>
          <w:b/>
          <w:bCs/>
          <w:sz w:val="40"/>
          <w:szCs w:val="40"/>
        </w:rPr>
      </w:pPr>
      <w:r w:rsidRPr="00B46ED8">
        <w:rPr>
          <w:b/>
          <w:bCs/>
          <w:sz w:val="40"/>
          <w:szCs w:val="40"/>
        </w:rPr>
        <w:t>THANKS BE TO GOD!</w:t>
      </w:r>
    </w:p>
    <w:p w14:paraId="7B37978B" w14:textId="77777777" w:rsidR="00B46ED8" w:rsidRPr="00B46ED8" w:rsidRDefault="00B46ED8" w:rsidP="00B46ED8">
      <w:pPr>
        <w:pStyle w:val="NoSpacing"/>
        <w:jc w:val="center"/>
        <w:rPr>
          <w:b/>
          <w:bCs/>
          <w:sz w:val="40"/>
          <w:szCs w:val="40"/>
        </w:rPr>
      </w:pPr>
    </w:p>
    <w:p w14:paraId="05636BB1" w14:textId="7D67CF30" w:rsidR="00B46ED8" w:rsidRPr="00455AD0" w:rsidRDefault="00B46ED8" w:rsidP="00B46ED8">
      <w:pPr>
        <w:pStyle w:val="NoSpacing"/>
        <w:jc w:val="center"/>
      </w:pPr>
      <w:r>
        <w:t>THE STORY OF THE ISRAELITES WILL CONTINUE IN JOSHUA</w:t>
      </w:r>
    </w:p>
    <w:sectPr w:rsidR="00B46ED8" w:rsidRPr="00455AD0"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D7F6" w14:textId="77777777" w:rsidR="00926E50" w:rsidRDefault="00926E50" w:rsidP="00323BD0">
      <w:pPr>
        <w:spacing w:before="0" w:after="0" w:line="240" w:lineRule="auto"/>
      </w:pPr>
      <w:r>
        <w:separator/>
      </w:r>
    </w:p>
  </w:endnote>
  <w:endnote w:type="continuationSeparator" w:id="0">
    <w:p w14:paraId="7F078B42" w14:textId="77777777" w:rsidR="00926E50" w:rsidRDefault="00926E50"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System 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0C3A" w14:textId="77777777" w:rsidR="00926E50" w:rsidRDefault="00926E50" w:rsidP="00323BD0">
      <w:pPr>
        <w:spacing w:before="0" w:after="0" w:line="240" w:lineRule="auto"/>
      </w:pPr>
      <w:r>
        <w:separator/>
      </w:r>
    </w:p>
  </w:footnote>
  <w:footnote w:type="continuationSeparator" w:id="0">
    <w:p w14:paraId="28C9135F" w14:textId="77777777" w:rsidR="00926E50" w:rsidRDefault="00926E50"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4D04" w14:textId="77777777" w:rsidR="00323BD0" w:rsidRPr="00C00C91" w:rsidRDefault="00323BD0" w:rsidP="00323BD0">
    <w:pPr>
      <w:jc w:val="center"/>
      <w:rPr>
        <w:rFonts w:ascii="Algerian" w:hAnsi="Algerian"/>
        <w:sz w:val="36"/>
        <w:szCs w:val="36"/>
      </w:rPr>
    </w:pPr>
    <w:r w:rsidRPr="00323BD0">
      <w:rPr>
        <w:rFonts w:ascii="Algerian" w:hAnsi="Algerian"/>
        <w:sz w:val="72"/>
        <w:szCs w:val="72"/>
      </w:rPr>
      <w:t>Deuteronomy</w:t>
    </w:r>
    <w:r w:rsidR="00C00C91">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834"/>
    <w:multiLevelType w:val="hybridMultilevel"/>
    <w:tmpl w:val="D08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01FB8"/>
    <w:multiLevelType w:val="hybridMultilevel"/>
    <w:tmpl w:val="2100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30076"/>
    <w:multiLevelType w:val="hybridMultilevel"/>
    <w:tmpl w:val="A1D02330"/>
    <w:lvl w:ilvl="0" w:tplc="62BC1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A0A26"/>
    <w:multiLevelType w:val="hybridMultilevel"/>
    <w:tmpl w:val="F49E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5269B"/>
    <w:multiLevelType w:val="hybridMultilevel"/>
    <w:tmpl w:val="777C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963D8"/>
    <w:multiLevelType w:val="hybridMultilevel"/>
    <w:tmpl w:val="2806C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941D5"/>
    <w:multiLevelType w:val="hybridMultilevel"/>
    <w:tmpl w:val="B976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12FD"/>
    <w:multiLevelType w:val="hybridMultilevel"/>
    <w:tmpl w:val="DAA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5539F"/>
    <w:multiLevelType w:val="hybridMultilevel"/>
    <w:tmpl w:val="6514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302BD"/>
    <w:multiLevelType w:val="hybridMultilevel"/>
    <w:tmpl w:val="92F8C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82CA0"/>
    <w:multiLevelType w:val="hybridMultilevel"/>
    <w:tmpl w:val="5A5CE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6211F"/>
    <w:multiLevelType w:val="hybridMultilevel"/>
    <w:tmpl w:val="93465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F4E74"/>
    <w:multiLevelType w:val="hybridMultilevel"/>
    <w:tmpl w:val="1F3A5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765283">
    <w:abstractNumId w:val="5"/>
  </w:num>
  <w:num w:numId="2" w16cid:durableId="485630048">
    <w:abstractNumId w:val="4"/>
  </w:num>
  <w:num w:numId="3" w16cid:durableId="1205600619">
    <w:abstractNumId w:val="0"/>
  </w:num>
  <w:num w:numId="4" w16cid:durableId="139732782">
    <w:abstractNumId w:val="10"/>
  </w:num>
  <w:num w:numId="5" w16cid:durableId="751123441">
    <w:abstractNumId w:val="9"/>
  </w:num>
  <w:num w:numId="6" w16cid:durableId="290668692">
    <w:abstractNumId w:val="13"/>
  </w:num>
  <w:num w:numId="7" w16cid:durableId="1938442001">
    <w:abstractNumId w:val="1"/>
  </w:num>
  <w:num w:numId="8" w16cid:durableId="442966082">
    <w:abstractNumId w:val="6"/>
  </w:num>
  <w:num w:numId="9" w16cid:durableId="1998875725">
    <w:abstractNumId w:val="3"/>
  </w:num>
  <w:num w:numId="10" w16cid:durableId="170418200">
    <w:abstractNumId w:val="7"/>
  </w:num>
  <w:num w:numId="11" w16cid:durableId="1777824113">
    <w:abstractNumId w:val="8"/>
  </w:num>
  <w:num w:numId="12" w16cid:durableId="1339962046">
    <w:abstractNumId w:val="12"/>
  </w:num>
  <w:num w:numId="13" w16cid:durableId="1558279226">
    <w:abstractNumId w:val="2"/>
  </w:num>
  <w:num w:numId="14" w16cid:durableId="745105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604AE"/>
    <w:rsid w:val="000B7FF2"/>
    <w:rsid w:val="00175171"/>
    <w:rsid w:val="00181912"/>
    <w:rsid w:val="001E05E8"/>
    <w:rsid w:val="001F1E85"/>
    <w:rsid w:val="001F345E"/>
    <w:rsid w:val="0022533A"/>
    <w:rsid w:val="002D4693"/>
    <w:rsid w:val="00323BD0"/>
    <w:rsid w:val="00354E68"/>
    <w:rsid w:val="003875BA"/>
    <w:rsid w:val="003F26A0"/>
    <w:rsid w:val="00455AD0"/>
    <w:rsid w:val="00555688"/>
    <w:rsid w:val="00576E9A"/>
    <w:rsid w:val="005E0770"/>
    <w:rsid w:val="00621BFF"/>
    <w:rsid w:val="008663C2"/>
    <w:rsid w:val="008A4121"/>
    <w:rsid w:val="008E5797"/>
    <w:rsid w:val="00926E50"/>
    <w:rsid w:val="00977773"/>
    <w:rsid w:val="00B24D60"/>
    <w:rsid w:val="00B46ED8"/>
    <w:rsid w:val="00B47072"/>
    <w:rsid w:val="00B70226"/>
    <w:rsid w:val="00C00C91"/>
    <w:rsid w:val="00C7121A"/>
    <w:rsid w:val="00C8168E"/>
    <w:rsid w:val="00D01329"/>
    <w:rsid w:val="00D74601"/>
    <w:rsid w:val="00DF2F69"/>
    <w:rsid w:val="00E84668"/>
    <w:rsid w:val="00EA4C08"/>
    <w:rsid w:val="00EA5BFD"/>
    <w:rsid w:val="00EF28E0"/>
    <w:rsid w:val="00EF5C54"/>
    <w:rsid w:val="00F82EBC"/>
    <w:rsid w:val="00F8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29CD"/>
  <w15:docId w15:val="{86CA947D-AF44-485D-8C73-E69E7361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paragraph" w:styleId="NoSpacing">
    <w:name w:val="No Spacing"/>
    <w:uiPriority w:val="1"/>
    <w:qFormat/>
    <w:rsid w:val="008E5797"/>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13</cp:revision>
  <dcterms:created xsi:type="dcterms:W3CDTF">2012-09-04T18:12:00Z</dcterms:created>
  <dcterms:modified xsi:type="dcterms:W3CDTF">2023-03-21T14:28:00Z</dcterms:modified>
</cp:coreProperties>
</file>