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5B93E" w14:textId="77777777" w:rsidR="00316A31" w:rsidRPr="00162438" w:rsidRDefault="00E030CB" w:rsidP="00162438">
      <w:pPr>
        <w:pStyle w:val="NoSpacing"/>
      </w:pPr>
      <w:r w:rsidRPr="00162438">
        <w:t>Written by “Paul” (55 C.E. or 65-75 C.E.)</w:t>
      </w:r>
    </w:p>
    <w:p w14:paraId="0CE17513" w14:textId="77777777" w:rsidR="00020878" w:rsidRPr="00162438" w:rsidRDefault="00020878" w:rsidP="00162438">
      <w:pPr>
        <w:pStyle w:val="NoSpacing"/>
        <w:rPr>
          <w:i/>
          <w:iCs/>
        </w:rPr>
      </w:pPr>
      <w:r w:rsidRPr="00162438">
        <w:rPr>
          <w:i/>
          <w:iCs/>
        </w:rPr>
        <w:t>Why not considered a “real” Paul letter?</w:t>
      </w:r>
    </w:p>
    <w:p w14:paraId="40551984" w14:textId="140066DF" w:rsidR="00020878" w:rsidRPr="00162438" w:rsidRDefault="00020878" w:rsidP="00162438">
      <w:pPr>
        <w:pStyle w:val="NoSpacing"/>
        <w:numPr>
          <w:ilvl w:val="0"/>
          <w:numId w:val="8"/>
        </w:numPr>
      </w:pPr>
      <w:r w:rsidRPr="00162438">
        <w:t xml:space="preserve">The church extends throughout the world. </w:t>
      </w:r>
      <w:r w:rsidR="00162438" w:rsidRPr="00162438">
        <w:t>(Was not worldwide yet)</w:t>
      </w:r>
    </w:p>
    <w:p w14:paraId="1BC0BEF6" w14:textId="77777777" w:rsidR="00020878" w:rsidRPr="00162438" w:rsidRDefault="00020878" w:rsidP="00162438">
      <w:pPr>
        <w:pStyle w:val="NoSpacing"/>
        <w:numPr>
          <w:ilvl w:val="0"/>
          <w:numId w:val="8"/>
        </w:numPr>
      </w:pPr>
      <w:r w:rsidRPr="00162438">
        <w:t>Christ is ruler because of his pre-existence not his resurrection (Romans 1:4).</w:t>
      </w:r>
    </w:p>
    <w:p w14:paraId="62C9CAC9" w14:textId="5C5BC9E1" w:rsidR="00020878" w:rsidRPr="00162438" w:rsidRDefault="00020878" w:rsidP="00162438">
      <w:pPr>
        <w:pStyle w:val="NoSpacing"/>
        <w:numPr>
          <w:ilvl w:val="0"/>
          <w:numId w:val="8"/>
        </w:numPr>
      </w:pPr>
      <w:r w:rsidRPr="00162438">
        <w:t xml:space="preserve">The believer’s resurrection is spoken as a present reality rather than a future hope (Romans 6:5,8). </w:t>
      </w:r>
    </w:p>
    <w:p w14:paraId="3653E9F3" w14:textId="48EA624C" w:rsidR="00020878" w:rsidRPr="00162438" w:rsidRDefault="00E030CB" w:rsidP="00162438">
      <w:pPr>
        <w:pStyle w:val="NoSpacing"/>
      </w:pPr>
      <w:r w:rsidRPr="00162438">
        <w:rPr>
          <w:b/>
          <w:bCs/>
        </w:rPr>
        <w:t>Colossae</w:t>
      </w:r>
      <w:r w:rsidR="00020878" w:rsidRPr="00162438">
        <w:t xml:space="preserve">- 135 miles east of Ephesus. Close to the city of Laodicea. </w:t>
      </w:r>
    </w:p>
    <w:p w14:paraId="3E96EE54" w14:textId="70B447D1" w:rsidR="00020878" w:rsidRPr="00162438" w:rsidRDefault="00020878" w:rsidP="00162438">
      <w:pPr>
        <w:pStyle w:val="NoSpacing"/>
      </w:pPr>
      <w:r w:rsidRPr="00162438">
        <w:t xml:space="preserve">Paul has not been to either city. </w:t>
      </w:r>
      <w:r w:rsidRPr="00162438">
        <w:rPr>
          <w:b/>
          <w:bCs/>
        </w:rPr>
        <w:t>Epaphras</w:t>
      </w:r>
      <w:r w:rsidRPr="00162438">
        <w:t xml:space="preserve"> may have been the first person to preach the gospel in Colossae. </w:t>
      </w:r>
    </w:p>
    <w:p w14:paraId="6CAD70D8" w14:textId="77777777" w:rsidR="00020878" w:rsidRPr="00162438" w:rsidRDefault="00020878" w:rsidP="00162438">
      <w:pPr>
        <w:pStyle w:val="NoSpacing"/>
        <w:rPr>
          <w:b/>
          <w:bCs/>
        </w:rPr>
      </w:pPr>
      <w:r w:rsidRPr="00162438">
        <w:t xml:space="preserve">Seen in Paul’s letters, </w:t>
      </w:r>
      <w:r w:rsidRPr="00162438">
        <w:rPr>
          <w:b/>
          <w:bCs/>
        </w:rPr>
        <w:t>Work is an important part of the Christian faith and faithfulness.</w:t>
      </w:r>
    </w:p>
    <w:p w14:paraId="6E2F485C" w14:textId="7D45A0F1" w:rsidR="00020878" w:rsidRPr="00162438" w:rsidRDefault="00162438" w:rsidP="00162438">
      <w:pPr>
        <w:pStyle w:val="NoSpacing"/>
        <w:rPr>
          <w:b/>
          <w:bCs/>
        </w:rPr>
      </w:pPr>
      <w:r>
        <w:rPr>
          <w:b/>
          <w:bCs/>
        </w:rPr>
        <w:t>I</w:t>
      </w:r>
      <w:r w:rsidR="00020878" w:rsidRPr="00162438">
        <w:rPr>
          <w:b/>
          <w:bCs/>
        </w:rPr>
        <w:t>nheritance</w:t>
      </w:r>
      <w:r>
        <w:rPr>
          <w:b/>
          <w:bCs/>
        </w:rPr>
        <w:t xml:space="preserve">- </w:t>
      </w:r>
      <w:r w:rsidR="00020878" w:rsidRPr="00162438">
        <w:t>In the OT, God’s people understood the land of Israel as their inheritance. But now, Paul changes that expectation and inheritance refers to the kingdom of Jesus Christ.</w:t>
      </w:r>
    </w:p>
    <w:p w14:paraId="0E93549B" w14:textId="2EA92B78" w:rsidR="00020878" w:rsidRPr="00162438" w:rsidRDefault="00020878" w:rsidP="00162438">
      <w:pPr>
        <w:pStyle w:val="NoSpacing"/>
      </w:pPr>
      <w:r w:rsidRPr="00162438">
        <w:rPr>
          <w:b/>
          <w:bCs/>
        </w:rPr>
        <w:t>“A triumphant parade” (2:15)-</w:t>
      </w:r>
      <w:r w:rsidRPr="00162438">
        <w:t xml:space="preserve"> Victorious Roman generals would lead captives in parade to shame Rome’s enemies and show their own glory. </w:t>
      </w:r>
    </w:p>
    <w:p w14:paraId="4F6D3847" w14:textId="3DDACF2D" w:rsidR="00162438" w:rsidRDefault="00020878" w:rsidP="00162438">
      <w:pPr>
        <w:pStyle w:val="NoSpacing"/>
      </w:pPr>
      <w:r w:rsidRPr="00162438">
        <w:rPr>
          <w:b/>
          <w:bCs/>
        </w:rPr>
        <w:t>“Disarmed” (2:15)</w:t>
      </w:r>
      <w:r w:rsidRPr="00162438">
        <w:t xml:space="preserve"> means to be stripped of everything, even one’s clothes.  </w:t>
      </w:r>
    </w:p>
    <w:p w14:paraId="0E4AD66E" w14:textId="77777777" w:rsidR="00162438" w:rsidRDefault="00162438" w:rsidP="00162438">
      <w:pPr>
        <w:pStyle w:val="NoSpacing"/>
      </w:pPr>
    </w:p>
    <w:p w14:paraId="697E8268" w14:textId="7C39C5FB" w:rsidR="00162438" w:rsidRPr="00162438" w:rsidRDefault="00162438" w:rsidP="00162438">
      <w:pPr>
        <w:pStyle w:val="NoSpacing"/>
        <w:rPr>
          <w:b/>
          <w:bCs/>
          <w:u w:val="single"/>
        </w:rPr>
      </w:pPr>
      <w:r w:rsidRPr="00162438">
        <w:rPr>
          <w:b/>
          <w:bCs/>
          <w:u w:val="single"/>
        </w:rPr>
        <w:t>Outline:</w:t>
      </w:r>
    </w:p>
    <w:p w14:paraId="56A85FD6" w14:textId="5F8EA38F" w:rsidR="00162438" w:rsidRDefault="00162438" w:rsidP="00162438">
      <w:pPr>
        <w:pStyle w:val="NoSpacing"/>
        <w:numPr>
          <w:ilvl w:val="0"/>
          <w:numId w:val="9"/>
        </w:numPr>
      </w:pPr>
      <w:r>
        <w:t>Opening (1:1-8)</w:t>
      </w:r>
    </w:p>
    <w:p w14:paraId="7E258C46" w14:textId="1ADFD49F" w:rsidR="00162438" w:rsidRDefault="00162438" w:rsidP="00162438">
      <w:pPr>
        <w:pStyle w:val="NoSpacing"/>
        <w:numPr>
          <w:ilvl w:val="0"/>
          <w:numId w:val="9"/>
        </w:numPr>
      </w:pPr>
      <w:r>
        <w:t>The Kingdom of the Son (1:9-2:5)</w:t>
      </w:r>
    </w:p>
    <w:p w14:paraId="17EC8A91" w14:textId="644B6313" w:rsidR="00162438" w:rsidRDefault="00162438" w:rsidP="00162438">
      <w:pPr>
        <w:pStyle w:val="NoSpacing"/>
        <w:numPr>
          <w:ilvl w:val="0"/>
          <w:numId w:val="9"/>
        </w:numPr>
      </w:pPr>
      <w:r>
        <w:t>Living in Christ (2:6-4:6)</w:t>
      </w:r>
    </w:p>
    <w:p w14:paraId="3B24AC24" w14:textId="5EF165C9" w:rsidR="00162438" w:rsidRDefault="00162438" w:rsidP="00162438">
      <w:pPr>
        <w:pStyle w:val="NoSpacing"/>
        <w:numPr>
          <w:ilvl w:val="0"/>
          <w:numId w:val="9"/>
        </w:numPr>
      </w:pPr>
      <w:r>
        <w:t>Greetings and Blessings (4:7-18)</w:t>
      </w:r>
    </w:p>
    <w:p w14:paraId="6DDAC162" w14:textId="53442647" w:rsidR="00162438" w:rsidRPr="00162438" w:rsidRDefault="00162438" w:rsidP="00162438">
      <w:pPr>
        <w:pStyle w:val="NoSpacing"/>
        <w:jc w:val="center"/>
        <w:rPr>
          <w:b/>
          <w:bCs/>
        </w:rPr>
      </w:pPr>
      <w:r w:rsidRPr="00162438">
        <w:rPr>
          <w:b/>
          <w:bCs/>
        </w:rPr>
        <w:t>PJ’S Picks</w:t>
      </w:r>
    </w:p>
    <w:p w14:paraId="7D7A2D1A" w14:textId="6BBF9984" w:rsidR="00162438" w:rsidRPr="00162438" w:rsidRDefault="00162438" w:rsidP="00162438">
      <w:pPr>
        <w:pStyle w:val="NoSpacing"/>
      </w:pPr>
      <w:r w:rsidRPr="00162438">
        <w:rPr>
          <w:b/>
          <w:bCs/>
          <w:u w:val="single"/>
        </w:rPr>
        <w:t>“The image of the Invisible God!”</w:t>
      </w:r>
      <w:r w:rsidRPr="00162438">
        <w:t xml:space="preserve"> 1:15-20</w:t>
      </w:r>
    </w:p>
    <w:p w14:paraId="787D6435" w14:textId="3251F95C" w:rsidR="00162438" w:rsidRDefault="00162438" w:rsidP="00162438">
      <w:pPr>
        <w:pStyle w:val="NoSpacing"/>
        <w:numPr>
          <w:ilvl w:val="0"/>
          <w:numId w:val="10"/>
        </w:numPr>
      </w:pPr>
      <w:r>
        <w:t xml:space="preserve">Probably an early Christ hymn (see Philippians 2:6-11) </w:t>
      </w:r>
    </w:p>
    <w:p w14:paraId="0DD81903" w14:textId="19A979E9" w:rsidR="00162438" w:rsidRPr="00162438" w:rsidRDefault="00162438" w:rsidP="00162438">
      <w:pPr>
        <w:pStyle w:val="NoSpacing"/>
        <w:numPr>
          <w:ilvl w:val="0"/>
          <w:numId w:val="10"/>
        </w:numPr>
      </w:pPr>
      <w:r>
        <w:t xml:space="preserve">Uses language from Genesis 1 to describe the pre-existent Christ. </w:t>
      </w:r>
    </w:p>
    <w:p w14:paraId="45020DA1" w14:textId="44D43092" w:rsidR="00162438" w:rsidRPr="00162438" w:rsidRDefault="00162438" w:rsidP="00162438">
      <w:pPr>
        <w:pStyle w:val="NoSpacing"/>
      </w:pPr>
      <w:r w:rsidRPr="00162438">
        <w:rPr>
          <w:b/>
          <w:bCs/>
        </w:rPr>
        <w:t xml:space="preserve">“The </w:t>
      </w:r>
      <w:r w:rsidRPr="00162438">
        <w:rPr>
          <w:b/>
          <w:bCs/>
          <w:strike/>
        </w:rPr>
        <w:t>Secret</w:t>
      </w:r>
      <w:r w:rsidRPr="00162438">
        <w:rPr>
          <w:b/>
          <w:bCs/>
        </w:rPr>
        <w:t xml:space="preserve"> Plan”</w:t>
      </w:r>
      <w:r w:rsidRPr="00162438">
        <w:t xml:space="preserve"> </w:t>
      </w:r>
      <w:r>
        <w:t xml:space="preserve">(1:26-27) </w:t>
      </w:r>
      <w:r w:rsidRPr="00162438">
        <w:t xml:space="preserve">is to be </w:t>
      </w:r>
      <w:r w:rsidRPr="00162438">
        <w:rPr>
          <w:u w:val="single"/>
        </w:rPr>
        <w:t>told</w:t>
      </w:r>
      <w:r w:rsidRPr="00162438">
        <w:t xml:space="preserve"> and listen to the </w:t>
      </w:r>
      <w:r w:rsidRPr="00162438">
        <w:rPr>
          <w:u w:val="single"/>
        </w:rPr>
        <w:t>openly declared</w:t>
      </w:r>
      <w:r w:rsidRPr="00162438">
        <w:t xml:space="preserve"> gospel of Christ. </w:t>
      </w:r>
    </w:p>
    <w:p w14:paraId="6CA29129" w14:textId="77777777" w:rsidR="00162438" w:rsidRDefault="00162438" w:rsidP="00162438">
      <w:pPr>
        <w:pStyle w:val="NoSpacing"/>
        <w:rPr>
          <w:b/>
          <w:bCs/>
          <w:u w:val="single"/>
        </w:rPr>
      </w:pPr>
    </w:p>
    <w:p w14:paraId="6405FFCE" w14:textId="6810EEB5" w:rsidR="00020878" w:rsidRPr="00162438" w:rsidRDefault="00020878" w:rsidP="00162438">
      <w:pPr>
        <w:pStyle w:val="NoSpacing"/>
      </w:pPr>
      <w:r w:rsidRPr="00162438">
        <w:rPr>
          <w:b/>
          <w:bCs/>
          <w:u w:val="single"/>
        </w:rPr>
        <w:lastRenderedPageBreak/>
        <w:t>“The Situation”</w:t>
      </w:r>
      <w:r w:rsidRPr="00162438">
        <w:t xml:space="preserve"> (2:8-23)</w:t>
      </w:r>
    </w:p>
    <w:p w14:paraId="326FBE0F" w14:textId="1FDF3202" w:rsidR="00020878" w:rsidRPr="00162438" w:rsidRDefault="00020878" w:rsidP="00162438">
      <w:pPr>
        <w:pStyle w:val="NoSpacing"/>
      </w:pPr>
      <w:r w:rsidRPr="00162438">
        <w:t xml:space="preserve">Colossians are facing temptation to turn to distinctively Jewish practices such as circumcision, food laws, and sabbath keeping. (Some scholars propose this section suggest a form of an early Jewish </w:t>
      </w:r>
      <w:r w:rsidRPr="00162438">
        <w:rPr>
          <w:b/>
          <w:bCs/>
          <w:i/>
          <w:iCs/>
        </w:rPr>
        <w:t>Gnosticism</w:t>
      </w:r>
      <w:r w:rsidRPr="00162438">
        <w:t xml:space="preserve">. </w:t>
      </w:r>
      <w:r w:rsidRPr="00162438">
        <w:rPr>
          <w:b/>
          <w:bCs/>
          <w:i/>
          <w:iCs/>
        </w:rPr>
        <w:t>Gnosticism</w:t>
      </w:r>
      <w:r w:rsidRPr="00162438">
        <w:t xml:space="preserve"> is a religion that seeks special knowledge in order to escape from the corrupt world.)</w:t>
      </w:r>
    </w:p>
    <w:p w14:paraId="0C093380" w14:textId="4F3AE89E" w:rsidR="00162438" w:rsidRDefault="00020878" w:rsidP="00162438">
      <w:pPr>
        <w:pStyle w:val="NoSpacing"/>
      </w:pPr>
      <w:r w:rsidRPr="00162438">
        <w:rPr>
          <w:b/>
          <w:bCs/>
          <w:u w:val="single"/>
        </w:rPr>
        <w:t>“The answer”</w:t>
      </w:r>
      <w:r w:rsidR="00162438" w:rsidRPr="00162438">
        <w:rPr>
          <w:b/>
          <w:bCs/>
          <w:u w:val="single"/>
        </w:rPr>
        <w:t>-</w:t>
      </w:r>
      <w:r w:rsidR="00162438">
        <w:t xml:space="preserve"> </w:t>
      </w:r>
      <w:r w:rsidRPr="00162438">
        <w:t xml:space="preserve">Christ is </w:t>
      </w:r>
      <w:r w:rsidR="00162438">
        <w:t xml:space="preserve">great </w:t>
      </w:r>
      <w:r w:rsidRPr="00162438">
        <w:t xml:space="preserve">than all alternative means of salvation. </w:t>
      </w:r>
    </w:p>
    <w:p w14:paraId="7A9FD746" w14:textId="03064262" w:rsidR="00020878" w:rsidRPr="00162438" w:rsidRDefault="00020878" w:rsidP="00162438">
      <w:pPr>
        <w:pStyle w:val="NoSpacing"/>
      </w:pPr>
      <w:r w:rsidRPr="00162438">
        <w:t xml:space="preserve">Christ is enough! </w:t>
      </w:r>
      <w:r w:rsidRPr="00162438">
        <w:rPr>
          <w:b/>
          <w:bCs/>
        </w:rPr>
        <w:t>No additional knowledge or Jewish practices are needed</w:t>
      </w:r>
      <w:r w:rsidRPr="00162438">
        <w:t xml:space="preserve">. </w:t>
      </w:r>
    </w:p>
    <w:p w14:paraId="45D09E78" w14:textId="60F3C62B" w:rsidR="00020878" w:rsidRPr="00162438" w:rsidRDefault="00162438" w:rsidP="00162438">
      <w:pPr>
        <w:pStyle w:val="NoSpacing"/>
      </w:pPr>
      <w:r w:rsidRPr="00162438">
        <w:rPr>
          <w:b/>
          <w:bCs/>
          <w:u w:val="single"/>
        </w:rPr>
        <w:t>“Household Code 2”</w:t>
      </w:r>
      <w:r>
        <w:t xml:space="preserve"> </w:t>
      </w:r>
      <w:r w:rsidR="00020878" w:rsidRPr="00162438">
        <w:t>3.18-21- a recap of Ephesians 5</w:t>
      </w:r>
    </w:p>
    <w:p w14:paraId="6F5C4A44" w14:textId="77777777" w:rsidR="00020878" w:rsidRPr="00162438" w:rsidRDefault="00020878" w:rsidP="00162438">
      <w:pPr>
        <w:pStyle w:val="NoSpacing"/>
        <w:numPr>
          <w:ilvl w:val="0"/>
          <w:numId w:val="11"/>
        </w:numPr>
      </w:pPr>
      <w:r w:rsidRPr="00162438">
        <w:t xml:space="preserve">It almost feels like an ancient form of Cut &amp; Paste. </w:t>
      </w:r>
    </w:p>
    <w:p w14:paraId="2A671061" w14:textId="77777777" w:rsidR="00020878" w:rsidRPr="00162438" w:rsidRDefault="00020878" w:rsidP="00162438">
      <w:pPr>
        <w:pStyle w:val="NoSpacing"/>
        <w:numPr>
          <w:ilvl w:val="0"/>
          <w:numId w:val="11"/>
        </w:numPr>
      </w:pPr>
      <w:r w:rsidRPr="00162438">
        <w:t>Instruction was given to pairs of people.</w:t>
      </w:r>
    </w:p>
    <w:p w14:paraId="4EEC24EA" w14:textId="631675B0" w:rsidR="00020878" w:rsidRPr="00162438" w:rsidRDefault="00020878" w:rsidP="00162438">
      <w:pPr>
        <w:pStyle w:val="NoSpacing"/>
        <w:numPr>
          <w:ilvl w:val="0"/>
          <w:numId w:val="11"/>
        </w:numPr>
      </w:pPr>
      <w:r w:rsidRPr="00162438">
        <w:t xml:space="preserve">In the ancient world, one member of the pair (husband, parent, master) was assumed to be inherently superior. The other (wife, child, slave) was thought to be inherently inferior. Both </w:t>
      </w:r>
      <w:r w:rsidR="00162438" w:rsidRPr="00162438">
        <w:t>members</w:t>
      </w:r>
      <w:r w:rsidRPr="00162438">
        <w:t xml:space="preserve"> were to act their parts. Paul may have used this form of instruction to show how important life in the household was for the church and for wider society. Or it may have been a way to show a world hostile to Christians that Christians were respectable. </w:t>
      </w:r>
    </w:p>
    <w:p w14:paraId="1DE719AC" w14:textId="57FE40CC" w:rsidR="00020878" w:rsidRPr="00162438" w:rsidRDefault="00020878" w:rsidP="00162438">
      <w:pPr>
        <w:pStyle w:val="NoSpacing"/>
        <w:numPr>
          <w:ilvl w:val="0"/>
          <w:numId w:val="11"/>
        </w:numPr>
      </w:pPr>
      <w:r w:rsidRPr="00162438">
        <w:t xml:space="preserve">HOWEVER, hierarchy does not have the last word. Paul has taught the Colossians that everyone in equal in Christ. </w:t>
      </w:r>
    </w:p>
    <w:p w14:paraId="33A7B1F4" w14:textId="3C624426" w:rsidR="00162438" w:rsidRDefault="00162438" w:rsidP="00162438">
      <w:pPr>
        <w:pStyle w:val="NoSpacing"/>
      </w:pPr>
      <w:proofErr w:type="spellStart"/>
      <w:r w:rsidRPr="00162438">
        <w:rPr>
          <w:b/>
          <w:bCs/>
          <w:u w:val="single"/>
        </w:rPr>
        <w:t>Nympha</w:t>
      </w:r>
      <w:proofErr w:type="spellEnd"/>
      <w:r w:rsidRPr="00162438">
        <w:rPr>
          <w:b/>
          <w:bCs/>
          <w:u w:val="single"/>
        </w:rPr>
        <w:t xml:space="preserve"> </w:t>
      </w:r>
      <w:r w:rsidRPr="00162438">
        <w:rPr>
          <w:b/>
          <w:bCs/>
        </w:rPr>
        <w:t>4:15</w:t>
      </w:r>
      <w:r w:rsidRPr="00162438">
        <w:t xml:space="preserve">- As host to the church, this early Christian woman was a leader and authority in the church. </w:t>
      </w:r>
    </w:p>
    <w:p w14:paraId="785D0B42" w14:textId="34B2A91A" w:rsidR="00162438" w:rsidRDefault="00162438" w:rsidP="00162438">
      <w:pPr>
        <w:pStyle w:val="NoSpacing"/>
      </w:pPr>
      <w:r>
        <w:t>Also mentioned:</w:t>
      </w:r>
      <w:r w:rsidR="006C5BE0">
        <w:t xml:space="preserve"> </w:t>
      </w:r>
      <w:r w:rsidRPr="00CD31B4">
        <w:rPr>
          <w:i/>
          <w:iCs/>
        </w:rPr>
        <w:t>Tychius</w:t>
      </w:r>
      <w:r>
        <w:t xml:space="preserve"> (Acts 20:4, Ephesians 6:24)</w:t>
      </w:r>
      <w:r w:rsidR="00CD31B4">
        <w:t xml:space="preserve">, </w:t>
      </w:r>
      <w:r w:rsidRPr="00CD31B4">
        <w:rPr>
          <w:i/>
          <w:iCs/>
        </w:rPr>
        <w:t>Onesimus</w:t>
      </w:r>
      <w:r>
        <w:t xml:space="preserve"> (Philemon)</w:t>
      </w:r>
      <w:r w:rsidR="00CD31B4">
        <w:t xml:space="preserve">, </w:t>
      </w:r>
      <w:r w:rsidRPr="00CD31B4">
        <w:rPr>
          <w:i/>
          <w:iCs/>
        </w:rPr>
        <w:t>Aristarchus</w:t>
      </w:r>
      <w:r>
        <w:t xml:space="preserve"> (Acts 19:9, 20:4, 27:2)</w:t>
      </w:r>
    </w:p>
    <w:p w14:paraId="4EC096C0" w14:textId="77777777" w:rsidR="006C5BE0" w:rsidRDefault="00CD31B4" w:rsidP="00162438">
      <w:pPr>
        <w:pStyle w:val="NoSpacing"/>
      </w:pPr>
      <w:r w:rsidRPr="006C5BE0">
        <w:rPr>
          <w:b/>
          <w:bCs/>
          <w:i/>
          <w:iCs/>
          <w:u w:val="single"/>
        </w:rPr>
        <w:t>Mark</w:t>
      </w:r>
      <w:r>
        <w:t xml:space="preserve">- </w:t>
      </w:r>
    </w:p>
    <w:p w14:paraId="1808F66A" w14:textId="79C7815B" w:rsidR="006C5BE0" w:rsidRDefault="00CD31B4" w:rsidP="006C5BE0">
      <w:pPr>
        <w:pStyle w:val="NoSpacing"/>
        <w:numPr>
          <w:ilvl w:val="0"/>
          <w:numId w:val="12"/>
        </w:numPr>
      </w:pPr>
      <w:r w:rsidRPr="00CD31B4">
        <w:t>He was so close a friend that Peter could call him his son (1 Peter 5:13</w:t>
      </w:r>
      <w:r w:rsidR="006C5BE0" w:rsidRPr="00CD31B4">
        <w:t>)</w:t>
      </w:r>
    </w:p>
    <w:p w14:paraId="2BA9AAE1" w14:textId="692446B5" w:rsidR="006C5BE0" w:rsidRDefault="006C5BE0" w:rsidP="006C5BE0">
      <w:pPr>
        <w:pStyle w:val="NoSpacing"/>
        <w:numPr>
          <w:ilvl w:val="0"/>
          <w:numId w:val="12"/>
        </w:numPr>
      </w:pPr>
      <w:r>
        <w:t xml:space="preserve">Was part of Paul and Barnabas’ first </w:t>
      </w:r>
      <w:r w:rsidR="00CD31B4" w:rsidRPr="00CD31B4">
        <w:t>missionary journey</w:t>
      </w:r>
      <w:r>
        <w:t xml:space="preserve"> (role of secretary) </w:t>
      </w:r>
      <w:r w:rsidR="00CD31B4" w:rsidRPr="00CD31B4">
        <w:t>(Acts 13:5)</w:t>
      </w:r>
    </w:p>
    <w:p w14:paraId="425B0852" w14:textId="77777777" w:rsidR="006C5BE0" w:rsidRDefault="00CD31B4" w:rsidP="006C5BE0">
      <w:pPr>
        <w:pStyle w:val="NoSpacing"/>
        <w:numPr>
          <w:ilvl w:val="0"/>
          <w:numId w:val="12"/>
        </w:numPr>
      </w:pPr>
      <w:r w:rsidRPr="00CD31B4">
        <w:t xml:space="preserve">Mark quit and went home (Acts 13:13). </w:t>
      </w:r>
      <w:r w:rsidRPr="006C5BE0">
        <w:rPr>
          <w:b/>
          <w:bCs/>
        </w:rPr>
        <w:t>It was a long time before Paul could forgive that</w:t>
      </w:r>
      <w:r w:rsidRPr="00CD31B4">
        <w:t xml:space="preserve">. </w:t>
      </w:r>
    </w:p>
    <w:p w14:paraId="759D685D" w14:textId="0AD60205" w:rsidR="006C5BE0" w:rsidRDefault="006C5BE0" w:rsidP="006C5BE0">
      <w:pPr>
        <w:pStyle w:val="NoSpacing"/>
        <w:numPr>
          <w:ilvl w:val="0"/>
          <w:numId w:val="12"/>
        </w:numPr>
      </w:pPr>
      <w:r>
        <w:t>Barnabas wanted to bring Mark on their 2</w:t>
      </w:r>
      <w:r w:rsidRPr="006C5BE0">
        <w:rPr>
          <w:vertAlign w:val="superscript"/>
        </w:rPr>
        <w:t>nd</w:t>
      </w:r>
      <w:r>
        <w:t xml:space="preserve"> journey, but Paul refused, Paul </w:t>
      </w:r>
      <w:r w:rsidR="00CD31B4" w:rsidRPr="00CD31B4">
        <w:t xml:space="preserve">and Barnabas parted company and never worked together again (Acts 15:36–40). </w:t>
      </w:r>
    </w:p>
    <w:p w14:paraId="486DC958" w14:textId="2CE97282" w:rsidR="00162438" w:rsidRPr="00162438" w:rsidRDefault="006C5BE0" w:rsidP="006C5BE0">
      <w:pPr>
        <w:pStyle w:val="NoSpacing"/>
        <w:numPr>
          <w:ilvl w:val="0"/>
          <w:numId w:val="12"/>
        </w:numPr>
      </w:pPr>
      <w:r>
        <w:t xml:space="preserve">Was with </w:t>
      </w:r>
      <w:r w:rsidR="00CD31B4" w:rsidRPr="00CD31B4">
        <w:t xml:space="preserve">Paul in his last imprisonment, and Paul had once again come to look on him as a most useful man to have around (Philemon 24; 2 Timothy 4:11). </w:t>
      </w:r>
    </w:p>
    <w:sectPr w:rsidR="00162438" w:rsidRPr="00162438" w:rsidSect="0022533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443ED" w14:textId="77777777" w:rsidR="00BD6388" w:rsidRDefault="00BD6388" w:rsidP="00A9297A">
      <w:pPr>
        <w:spacing w:before="0" w:after="0" w:line="240" w:lineRule="auto"/>
      </w:pPr>
      <w:r>
        <w:separator/>
      </w:r>
    </w:p>
  </w:endnote>
  <w:endnote w:type="continuationSeparator" w:id="0">
    <w:p w14:paraId="4193CF93" w14:textId="77777777" w:rsidR="00BD6388" w:rsidRDefault="00BD6388" w:rsidP="00A929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lgerian">
    <w:altName w:val="Kino MT"/>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65A1C" w14:textId="77777777" w:rsidR="00BD6388" w:rsidRDefault="00BD6388" w:rsidP="00A9297A">
      <w:pPr>
        <w:spacing w:before="0" w:after="0" w:line="240" w:lineRule="auto"/>
      </w:pPr>
      <w:r>
        <w:separator/>
      </w:r>
    </w:p>
  </w:footnote>
  <w:footnote w:type="continuationSeparator" w:id="0">
    <w:p w14:paraId="3B2B8D09" w14:textId="77777777" w:rsidR="00BD6388" w:rsidRDefault="00BD6388" w:rsidP="00A9297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8364A" w14:textId="77777777" w:rsidR="00A9297A" w:rsidRPr="00A9297A" w:rsidRDefault="00541934" w:rsidP="00A9297A">
    <w:pPr>
      <w:jc w:val="center"/>
      <w:rPr>
        <w:rFonts w:ascii="Algerian" w:hAnsi="Algerian"/>
        <w:sz w:val="72"/>
        <w:szCs w:val="72"/>
      </w:rPr>
    </w:pPr>
    <w:r>
      <w:rPr>
        <w:rFonts w:ascii="Algerian" w:hAnsi="Algerian"/>
        <w:sz w:val="72"/>
        <w:szCs w:val="72"/>
      </w:rPr>
      <w:t>colossians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2FBF"/>
    <w:multiLevelType w:val="hybridMultilevel"/>
    <w:tmpl w:val="B80C1A0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B2926"/>
    <w:multiLevelType w:val="hybridMultilevel"/>
    <w:tmpl w:val="97401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CE1BB8"/>
    <w:multiLevelType w:val="hybridMultilevel"/>
    <w:tmpl w:val="112E5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CE4E77"/>
    <w:multiLevelType w:val="hybridMultilevel"/>
    <w:tmpl w:val="CB7CF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134A60"/>
    <w:multiLevelType w:val="hybridMultilevel"/>
    <w:tmpl w:val="34C0F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C51439"/>
    <w:multiLevelType w:val="hybridMultilevel"/>
    <w:tmpl w:val="233C0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A46CDE"/>
    <w:multiLevelType w:val="hybridMultilevel"/>
    <w:tmpl w:val="93281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E17EB9"/>
    <w:multiLevelType w:val="hybridMultilevel"/>
    <w:tmpl w:val="A1E4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96305A"/>
    <w:multiLevelType w:val="hybridMultilevel"/>
    <w:tmpl w:val="4EF6B6A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F7398D"/>
    <w:multiLevelType w:val="hybridMultilevel"/>
    <w:tmpl w:val="318AC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01055A"/>
    <w:multiLevelType w:val="hybridMultilevel"/>
    <w:tmpl w:val="0F50C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5074AB"/>
    <w:multiLevelType w:val="hybridMultilevel"/>
    <w:tmpl w:val="09D45B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1454268">
    <w:abstractNumId w:val="1"/>
  </w:num>
  <w:num w:numId="2" w16cid:durableId="1857694075">
    <w:abstractNumId w:val="11"/>
  </w:num>
  <w:num w:numId="3" w16cid:durableId="1428890822">
    <w:abstractNumId w:val="10"/>
  </w:num>
  <w:num w:numId="4" w16cid:durableId="1087120529">
    <w:abstractNumId w:val="0"/>
  </w:num>
  <w:num w:numId="5" w16cid:durableId="564221499">
    <w:abstractNumId w:val="7"/>
  </w:num>
  <w:num w:numId="6" w16cid:durableId="494956376">
    <w:abstractNumId w:val="5"/>
  </w:num>
  <w:num w:numId="7" w16cid:durableId="2058821831">
    <w:abstractNumId w:val="3"/>
  </w:num>
  <w:num w:numId="8" w16cid:durableId="1444880337">
    <w:abstractNumId w:val="6"/>
  </w:num>
  <w:num w:numId="9" w16cid:durableId="1940022494">
    <w:abstractNumId w:val="8"/>
  </w:num>
  <w:num w:numId="10" w16cid:durableId="435950343">
    <w:abstractNumId w:val="4"/>
  </w:num>
  <w:num w:numId="11" w16cid:durableId="462886760">
    <w:abstractNumId w:val="2"/>
  </w:num>
  <w:num w:numId="12" w16cid:durableId="2513575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297A"/>
    <w:rsid w:val="00020878"/>
    <w:rsid w:val="000604AE"/>
    <w:rsid w:val="000B062E"/>
    <w:rsid w:val="000B7FF2"/>
    <w:rsid w:val="000E5B45"/>
    <w:rsid w:val="00126399"/>
    <w:rsid w:val="00162438"/>
    <w:rsid w:val="0022533A"/>
    <w:rsid w:val="00264C1B"/>
    <w:rsid w:val="002B3967"/>
    <w:rsid w:val="002C592B"/>
    <w:rsid w:val="002D4693"/>
    <w:rsid w:val="002D61D1"/>
    <w:rsid w:val="002F315F"/>
    <w:rsid w:val="0031507B"/>
    <w:rsid w:val="00316A31"/>
    <w:rsid w:val="00366280"/>
    <w:rsid w:val="00511264"/>
    <w:rsid w:val="00541934"/>
    <w:rsid w:val="00597360"/>
    <w:rsid w:val="005E0770"/>
    <w:rsid w:val="006271BA"/>
    <w:rsid w:val="006934CC"/>
    <w:rsid w:val="006C5BE0"/>
    <w:rsid w:val="007D30C9"/>
    <w:rsid w:val="00890E01"/>
    <w:rsid w:val="008A4121"/>
    <w:rsid w:val="009665ED"/>
    <w:rsid w:val="009749DA"/>
    <w:rsid w:val="00977773"/>
    <w:rsid w:val="0099220C"/>
    <w:rsid w:val="00A4390E"/>
    <w:rsid w:val="00A5133C"/>
    <w:rsid w:val="00A80BC1"/>
    <w:rsid w:val="00A9297A"/>
    <w:rsid w:val="00AA25A4"/>
    <w:rsid w:val="00AB5DE9"/>
    <w:rsid w:val="00B70226"/>
    <w:rsid w:val="00BB0242"/>
    <w:rsid w:val="00BD6388"/>
    <w:rsid w:val="00C245AA"/>
    <w:rsid w:val="00C8168E"/>
    <w:rsid w:val="00CD31B4"/>
    <w:rsid w:val="00D033D1"/>
    <w:rsid w:val="00E030CB"/>
    <w:rsid w:val="00E84668"/>
    <w:rsid w:val="00E91867"/>
    <w:rsid w:val="00EB36CC"/>
    <w:rsid w:val="00EF1DD4"/>
    <w:rsid w:val="00EF5C54"/>
    <w:rsid w:val="00F81709"/>
    <w:rsid w:val="00F82EBC"/>
    <w:rsid w:val="00F84341"/>
    <w:rsid w:val="00FD3BB1"/>
    <w:rsid w:val="00FD40A8"/>
    <w:rsid w:val="00FD7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7DD3E2"/>
  <w15:docId w15:val="{A3861214-C9ED-CC4F-9FA3-F8E57A2D1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before="100" w:beforeAutospacing="1"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A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97A"/>
    <w:pPr>
      <w:ind w:left="720"/>
      <w:contextualSpacing/>
    </w:pPr>
  </w:style>
  <w:style w:type="paragraph" w:styleId="Header">
    <w:name w:val="header"/>
    <w:basedOn w:val="Normal"/>
    <w:link w:val="HeaderChar"/>
    <w:uiPriority w:val="99"/>
    <w:unhideWhenUsed/>
    <w:rsid w:val="00A9297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9297A"/>
  </w:style>
  <w:style w:type="paragraph" w:styleId="Footer">
    <w:name w:val="footer"/>
    <w:basedOn w:val="Normal"/>
    <w:link w:val="FooterChar"/>
    <w:uiPriority w:val="99"/>
    <w:unhideWhenUsed/>
    <w:rsid w:val="00A9297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9297A"/>
  </w:style>
  <w:style w:type="paragraph" w:styleId="NoSpacing">
    <w:name w:val="No Spacing"/>
    <w:uiPriority w:val="1"/>
    <w:qFormat/>
    <w:rsid w:val="00162438"/>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Jonathan Conrad</cp:lastModifiedBy>
  <cp:revision>7</cp:revision>
  <dcterms:created xsi:type="dcterms:W3CDTF">2013-01-02T14:16:00Z</dcterms:created>
  <dcterms:modified xsi:type="dcterms:W3CDTF">2023-03-14T17:16:00Z</dcterms:modified>
</cp:coreProperties>
</file>