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5D832" w14:textId="248791F9" w:rsidR="00FC52EB" w:rsidRPr="006A4AE7" w:rsidRDefault="00FC52EB" w:rsidP="00264150">
      <w:pPr>
        <w:pStyle w:val="NoSpacing"/>
        <w:rPr>
          <w:rFonts w:cs="Times New Roman"/>
          <w:szCs w:val="24"/>
        </w:rPr>
      </w:pPr>
      <w:r w:rsidRPr="006A4AE7">
        <w:rPr>
          <w:rFonts w:cs="Times New Roman"/>
          <w:b/>
          <w:bCs/>
          <w:szCs w:val="24"/>
        </w:rPr>
        <w:t>Written by:</w:t>
      </w:r>
      <w:r w:rsidRPr="006A4AE7">
        <w:rPr>
          <w:rFonts w:cs="Times New Roman"/>
          <w:szCs w:val="24"/>
        </w:rPr>
        <w:t xml:space="preserve"> Jewish tradition identifies Ezra as the author of 1 and 2 Chronicles, Ezra, and </w:t>
      </w:r>
      <w:r w:rsidRPr="00845C12">
        <w:rPr>
          <w:rFonts w:cs="Times New Roman"/>
          <w:szCs w:val="24"/>
        </w:rPr>
        <w:t>Nehemiah</w:t>
      </w:r>
      <w:r w:rsidRPr="006A4AE7">
        <w:rPr>
          <w:rFonts w:cs="Times New Roman"/>
          <w:szCs w:val="24"/>
        </w:rPr>
        <w:t>. Today, many scholars believe that 1 and 2 Chronicles come from a different hand than Ezra and Nehemiah and that various older traditions, including the books of </w:t>
      </w:r>
      <w:r w:rsidRPr="00845C12">
        <w:rPr>
          <w:rFonts w:cs="Times New Roman"/>
          <w:szCs w:val="24"/>
        </w:rPr>
        <w:t>Samuel</w:t>
      </w:r>
      <w:r w:rsidR="00A200F2" w:rsidRPr="006A4AE7">
        <w:rPr>
          <w:rFonts w:cs="Times New Roman"/>
          <w:szCs w:val="24"/>
        </w:rPr>
        <w:t xml:space="preserve">. </w:t>
      </w:r>
    </w:p>
    <w:p w14:paraId="7D9930BF" w14:textId="4997DBBE" w:rsidR="00FB377F" w:rsidRPr="006A4AE7" w:rsidRDefault="00FB377F" w:rsidP="00264150">
      <w:pPr>
        <w:pStyle w:val="NoSpacing"/>
        <w:rPr>
          <w:rFonts w:cs="Times New Roman"/>
          <w:szCs w:val="24"/>
        </w:rPr>
      </w:pPr>
      <w:r w:rsidRPr="006A4AE7">
        <w:rPr>
          <w:rFonts w:cs="Times New Roman"/>
          <w:szCs w:val="24"/>
        </w:rPr>
        <w:t xml:space="preserve">The Temple is a MAJOR theme (it is the Jewish masterpiece). </w:t>
      </w:r>
    </w:p>
    <w:p w14:paraId="654135E0" w14:textId="3570674E" w:rsidR="007E4E82" w:rsidRPr="006A4AE7" w:rsidRDefault="00FB377F" w:rsidP="00264150">
      <w:pPr>
        <w:pStyle w:val="NoSpacing"/>
        <w:rPr>
          <w:rFonts w:cs="Times New Roman"/>
          <w:szCs w:val="24"/>
        </w:rPr>
      </w:pPr>
      <w:r w:rsidRPr="006A4AE7">
        <w:rPr>
          <w:rFonts w:cs="Times New Roman"/>
          <w:szCs w:val="24"/>
        </w:rPr>
        <w:t>1</w:t>
      </w:r>
      <w:r w:rsidR="007E4E82" w:rsidRPr="006A4AE7">
        <w:rPr>
          <w:rFonts w:cs="Times New Roman"/>
          <w:szCs w:val="24"/>
          <w:vertAlign w:val="superscript"/>
        </w:rPr>
        <w:t xml:space="preserve"> </w:t>
      </w:r>
      <w:r w:rsidRPr="006A4AE7">
        <w:rPr>
          <w:rFonts w:cs="Times New Roman"/>
          <w:szCs w:val="24"/>
        </w:rPr>
        <w:t xml:space="preserve">Chronicles had the promise of </w:t>
      </w:r>
      <w:r w:rsidRPr="006A4AE7">
        <w:rPr>
          <w:rFonts w:cs="Times New Roman"/>
          <w:b/>
          <w:bCs/>
          <w:i/>
          <w:iCs/>
          <w:szCs w:val="24"/>
          <w:u w:val="single"/>
        </w:rPr>
        <w:t>dynasty</w:t>
      </w:r>
      <w:r w:rsidR="007E4E82" w:rsidRPr="006A4AE7">
        <w:rPr>
          <w:rFonts w:cs="Times New Roman"/>
          <w:szCs w:val="24"/>
        </w:rPr>
        <w:t>,</w:t>
      </w:r>
    </w:p>
    <w:p w14:paraId="78F00878" w14:textId="345E17A2" w:rsidR="00FB377F" w:rsidRPr="006A4AE7" w:rsidRDefault="00FB377F" w:rsidP="00264150">
      <w:pPr>
        <w:pStyle w:val="NoSpacing"/>
        <w:rPr>
          <w:rFonts w:cs="Times New Roman"/>
          <w:szCs w:val="24"/>
        </w:rPr>
      </w:pPr>
      <w:r w:rsidRPr="006A4AE7">
        <w:rPr>
          <w:rFonts w:cs="Times New Roman"/>
          <w:szCs w:val="24"/>
        </w:rPr>
        <w:t>2</w:t>
      </w:r>
      <w:r w:rsidR="007E4E82" w:rsidRPr="006A4AE7">
        <w:rPr>
          <w:rFonts w:cs="Times New Roman"/>
          <w:szCs w:val="24"/>
          <w:vertAlign w:val="superscript"/>
        </w:rPr>
        <w:t xml:space="preserve"> </w:t>
      </w:r>
      <w:r w:rsidRPr="006A4AE7">
        <w:rPr>
          <w:rFonts w:cs="Times New Roman"/>
          <w:szCs w:val="24"/>
        </w:rPr>
        <w:t xml:space="preserve">Chronicles has a promise of </w:t>
      </w:r>
      <w:r w:rsidRPr="006A4AE7">
        <w:rPr>
          <w:rFonts w:cs="Times New Roman"/>
          <w:b/>
          <w:bCs/>
          <w:i/>
          <w:iCs/>
          <w:szCs w:val="24"/>
          <w:u w:val="single"/>
        </w:rPr>
        <w:t>forgiveness</w:t>
      </w:r>
      <w:r w:rsidRPr="006A4AE7">
        <w:rPr>
          <w:rFonts w:cs="Times New Roman"/>
          <w:szCs w:val="24"/>
        </w:rPr>
        <w:t xml:space="preserve">. </w:t>
      </w:r>
    </w:p>
    <w:p w14:paraId="570EC0AB" w14:textId="692758D8" w:rsidR="00671C06" w:rsidRPr="006A4AE7" w:rsidRDefault="007E4E82" w:rsidP="00264150">
      <w:pPr>
        <w:pStyle w:val="NoSpacing"/>
        <w:rPr>
          <w:rFonts w:cs="Times New Roman"/>
          <w:szCs w:val="24"/>
        </w:rPr>
      </w:pPr>
      <w:r w:rsidRPr="006A4AE7">
        <w:rPr>
          <w:rFonts w:cs="Times New Roman"/>
          <w:szCs w:val="24"/>
          <w:u w:val="single"/>
        </w:rPr>
        <w:t>OUTLINE</w:t>
      </w:r>
      <w:r w:rsidRPr="006A4AE7">
        <w:rPr>
          <w:rFonts w:cs="Times New Roman"/>
          <w:szCs w:val="24"/>
        </w:rPr>
        <w:t>:</w:t>
      </w:r>
    </w:p>
    <w:p w14:paraId="6D43BB63" w14:textId="0874BA0E" w:rsidR="00671C06" w:rsidRPr="006A4AE7" w:rsidRDefault="00671C06" w:rsidP="007E4E82">
      <w:pPr>
        <w:pStyle w:val="NoSpacing"/>
        <w:numPr>
          <w:ilvl w:val="0"/>
          <w:numId w:val="3"/>
        </w:numPr>
        <w:rPr>
          <w:rFonts w:eastAsia="Times New Roman" w:cs="Times New Roman"/>
          <w:color w:val="101820"/>
          <w:szCs w:val="24"/>
        </w:rPr>
      </w:pPr>
      <w:r w:rsidRPr="006A4AE7">
        <w:rPr>
          <w:rFonts w:eastAsia="Times New Roman" w:cs="Times New Roman"/>
          <w:color w:val="101820"/>
          <w:szCs w:val="24"/>
        </w:rPr>
        <w:t>The United Monarchy, Part Two</w:t>
      </w:r>
      <w:r w:rsidR="007E4E82" w:rsidRPr="006A4AE7">
        <w:rPr>
          <w:rFonts w:eastAsia="Times New Roman" w:cs="Times New Roman"/>
          <w:color w:val="101820"/>
          <w:szCs w:val="24"/>
        </w:rPr>
        <w:t xml:space="preserve"> </w:t>
      </w:r>
      <w:r w:rsidRPr="006A4AE7">
        <w:rPr>
          <w:rFonts w:eastAsia="Times New Roman" w:cs="Times New Roman"/>
          <w:color w:val="101820"/>
          <w:szCs w:val="24"/>
        </w:rPr>
        <w:t>(2 Chronicles 1:1-9:31)</w:t>
      </w:r>
    </w:p>
    <w:p w14:paraId="5CA0DA96" w14:textId="1636DF63" w:rsidR="00671C06" w:rsidRPr="006A4AE7" w:rsidRDefault="00671C06" w:rsidP="007E4E82">
      <w:pPr>
        <w:pStyle w:val="NoSpacing"/>
        <w:numPr>
          <w:ilvl w:val="0"/>
          <w:numId w:val="3"/>
        </w:numPr>
        <w:rPr>
          <w:rFonts w:eastAsia="Times New Roman" w:cs="Times New Roman"/>
          <w:color w:val="101820"/>
          <w:szCs w:val="24"/>
        </w:rPr>
      </w:pPr>
      <w:r w:rsidRPr="006A4AE7">
        <w:rPr>
          <w:rFonts w:eastAsia="Times New Roman" w:cs="Times New Roman"/>
          <w:color w:val="101820"/>
          <w:szCs w:val="24"/>
        </w:rPr>
        <w:t>The Divided Monarchy (2 Chronicles 10:1-28:27)</w:t>
      </w:r>
    </w:p>
    <w:p w14:paraId="4451D77E" w14:textId="41DDAC00" w:rsidR="00671C06" w:rsidRPr="006A4AE7" w:rsidRDefault="00671C06" w:rsidP="007E4E82">
      <w:pPr>
        <w:pStyle w:val="NoSpacing"/>
        <w:numPr>
          <w:ilvl w:val="0"/>
          <w:numId w:val="3"/>
        </w:numPr>
        <w:rPr>
          <w:rFonts w:eastAsia="Times New Roman" w:cs="Times New Roman"/>
          <w:color w:val="101820"/>
          <w:szCs w:val="24"/>
        </w:rPr>
      </w:pPr>
      <w:r w:rsidRPr="006A4AE7">
        <w:rPr>
          <w:rFonts w:eastAsia="Times New Roman" w:cs="Times New Roman"/>
          <w:color w:val="101820"/>
          <w:szCs w:val="24"/>
        </w:rPr>
        <w:t>The Reunited Monarchy (2 Chronicles 29:1-36:23)</w:t>
      </w:r>
    </w:p>
    <w:p w14:paraId="401CC369" w14:textId="60E75C89" w:rsidR="00FC52EB" w:rsidRPr="006A4AE7" w:rsidRDefault="00FC52EB" w:rsidP="008A2680">
      <w:pPr>
        <w:pStyle w:val="NoSpacing"/>
        <w:jc w:val="center"/>
        <w:rPr>
          <w:rFonts w:cs="Times New Roman"/>
          <w:szCs w:val="24"/>
        </w:rPr>
      </w:pPr>
      <w:r w:rsidRPr="006A4AE7">
        <w:rPr>
          <w:rFonts w:cs="Times New Roman"/>
          <w:b/>
          <w:bCs/>
          <w:szCs w:val="24"/>
        </w:rPr>
        <w:t>Chapters 1-9</w:t>
      </w:r>
      <w:r w:rsidRPr="006A4AE7">
        <w:rPr>
          <w:rFonts w:cs="Times New Roman"/>
          <w:szCs w:val="24"/>
        </w:rPr>
        <w:t xml:space="preserve"> complete the Chronicler’s presentation of the reigns of David.</w:t>
      </w:r>
    </w:p>
    <w:p w14:paraId="7545166A" w14:textId="77777777" w:rsidR="006A4AE7" w:rsidRDefault="006A4AE7" w:rsidP="006A4AE7">
      <w:pPr>
        <w:pStyle w:val="NoSpacing"/>
        <w:rPr>
          <w:rFonts w:cs="Times New Roman"/>
          <w:b/>
          <w:bCs/>
          <w:szCs w:val="24"/>
        </w:rPr>
      </w:pPr>
      <w:r w:rsidRPr="006A4AE7">
        <w:rPr>
          <w:rFonts w:cs="Times New Roman"/>
          <w:b/>
          <w:bCs/>
          <w:szCs w:val="24"/>
        </w:rPr>
        <w:t>2 Chronicles 1:1-17</w:t>
      </w:r>
    </w:p>
    <w:p w14:paraId="41E66FD1" w14:textId="63EC6639" w:rsidR="006C4FAE" w:rsidRDefault="006C4FAE" w:rsidP="006A4AE7">
      <w:pPr>
        <w:pStyle w:val="NoSpacing"/>
        <w:rPr>
          <w:rStyle w:val="Strong"/>
          <w:rFonts w:cs="Times New Roman"/>
          <w:b w:val="0"/>
          <w:bCs w:val="0"/>
          <w:color w:val="101820"/>
          <w:szCs w:val="24"/>
        </w:rPr>
      </w:pPr>
      <w:r w:rsidRPr="006A4AE7">
        <w:rPr>
          <w:rStyle w:val="Strong"/>
          <w:rFonts w:cs="Times New Roman"/>
          <w:b w:val="0"/>
          <w:bCs w:val="0"/>
          <w:color w:val="101820"/>
          <w:szCs w:val="24"/>
        </w:rPr>
        <w:t>Solomon’s</w:t>
      </w:r>
      <w:r w:rsidRPr="006A4AE7">
        <w:rPr>
          <w:rStyle w:val="apple-converted-space"/>
          <w:rFonts w:cs="Times New Roman"/>
          <w:color w:val="101820"/>
          <w:szCs w:val="24"/>
        </w:rPr>
        <w:t> </w:t>
      </w:r>
      <w:r w:rsidR="008828AA">
        <w:rPr>
          <w:rStyle w:val="apple-converted-space"/>
          <w:rFonts w:cs="Times New Roman"/>
          <w:color w:val="101820"/>
          <w:szCs w:val="24"/>
        </w:rPr>
        <w:t xml:space="preserve">reign begins with Worship, </w:t>
      </w:r>
      <w:r w:rsidRPr="006A4AE7">
        <w:rPr>
          <w:rStyle w:val="glossary-link"/>
          <w:rFonts w:cs="Times New Roman"/>
          <w:color w:val="101820"/>
          <w:szCs w:val="24"/>
          <w:bdr w:val="none" w:sz="0" w:space="0" w:color="auto" w:frame="1"/>
        </w:rPr>
        <w:t>Wisdom</w:t>
      </w:r>
      <w:r w:rsidR="008828AA">
        <w:rPr>
          <w:rStyle w:val="glossary-link"/>
          <w:rFonts w:cs="Times New Roman"/>
          <w:color w:val="101820"/>
          <w:szCs w:val="24"/>
          <w:bdr w:val="none" w:sz="0" w:space="0" w:color="auto" w:frame="1"/>
        </w:rPr>
        <w:t>,</w:t>
      </w:r>
      <w:r w:rsidR="006A4AE7" w:rsidRPr="006A4AE7">
        <w:rPr>
          <w:rStyle w:val="Strong"/>
          <w:rFonts w:cs="Times New Roman"/>
          <w:b w:val="0"/>
          <w:bCs w:val="0"/>
          <w:color w:val="101820"/>
          <w:szCs w:val="24"/>
        </w:rPr>
        <w:t xml:space="preserve"> </w:t>
      </w:r>
      <w:r w:rsidRPr="006A4AE7">
        <w:rPr>
          <w:rStyle w:val="Strong"/>
          <w:rFonts w:cs="Times New Roman"/>
          <w:b w:val="0"/>
          <w:bCs w:val="0"/>
          <w:color w:val="101820"/>
          <w:szCs w:val="24"/>
        </w:rPr>
        <w:t xml:space="preserve">and Wealth </w:t>
      </w:r>
    </w:p>
    <w:p w14:paraId="6FE728AF" w14:textId="5C923992" w:rsidR="00845C12" w:rsidRPr="006A4AE7" w:rsidRDefault="00316890" w:rsidP="006A4AE7">
      <w:pPr>
        <w:pStyle w:val="NoSpacing"/>
        <w:rPr>
          <w:rFonts w:cs="Times New Roman"/>
          <w:b/>
          <w:bCs/>
          <w:szCs w:val="24"/>
        </w:rPr>
      </w:pPr>
      <w:r w:rsidRPr="00316890">
        <w:rPr>
          <w:rStyle w:val="Strong"/>
          <w:rFonts w:cs="Times New Roman"/>
          <w:color w:val="101820"/>
          <w:szCs w:val="24"/>
        </w:rPr>
        <w:t>KEEP IN MIND</w:t>
      </w:r>
      <w:r>
        <w:rPr>
          <w:rStyle w:val="Strong"/>
          <w:rFonts w:cs="Times New Roman"/>
          <w:b w:val="0"/>
          <w:bCs w:val="0"/>
          <w:color w:val="101820"/>
          <w:szCs w:val="24"/>
        </w:rPr>
        <w:t xml:space="preserve">: </w:t>
      </w:r>
      <w:r w:rsidRPr="00316890">
        <w:rPr>
          <w:rStyle w:val="Strong"/>
          <w:rFonts w:cs="Times New Roman"/>
          <w:b w:val="0"/>
          <w:bCs w:val="0"/>
          <w:color w:val="101820"/>
          <w:szCs w:val="24"/>
        </w:rPr>
        <w:t xml:space="preserve">The priestly theology of the Pentateuch concentrates on the </w:t>
      </w:r>
      <w:r w:rsidRPr="00316890">
        <w:rPr>
          <w:rStyle w:val="Strong"/>
          <w:rFonts w:cs="Times New Roman"/>
          <w:i/>
          <w:iCs/>
          <w:color w:val="101820"/>
          <w:szCs w:val="24"/>
        </w:rPr>
        <w:t>tabernacle</w:t>
      </w:r>
      <w:r w:rsidRPr="00316890">
        <w:rPr>
          <w:rStyle w:val="Strong"/>
          <w:rFonts w:cs="Times New Roman"/>
          <w:b w:val="0"/>
          <w:bCs w:val="0"/>
          <w:color w:val="101820"/>
          <w:szCs w:val="24"/>
        </w:rPr>
        <w:t xml:space="preserve"> bearing the ark at its center, whilst the historical texts focus entirely on the </w:t>
      </w:r>
      <w:r w:rsidRPr="00316890">
        <w:rPr>
          <w:rStyle w:val="Strong"/>
          <w:rFonts w:cs="Times New Roman"/>
          <w:i/>
          <w:iCs/>
          <w:color w:val="101820"/>
          <w:szCs w:val="24"/>
        </w:rPr>
        <w:t>ark</w:t>
      </w:r>
      <w:r w:rsidRPr="00316890">
        <w:rPr>
          <w:rStyle w:val="Strong"/>
          <w:rFonts w:cs="Times New Roman"/>
          <w:b w:val="0"/>
          <w:bCs w:val="0"/>
          <w:color w:val="101820"/>
          <w:szCs w:val="24"/>
        </w:rPr>
        <w:t xml:space="preserve">. The Chronicler </w:t>
      </w:r>
      <w:r w:rsidRPr="00316890">
        <w:rPr>
          <w:rStyle w:val="Strong"/>
          <w:rFonts w:cs="Times New Roman"/>
          <w:i/>
          <w:iCs/>
          <w:color w:val="101820"/>
          <w:szCs w:val="24"/>
        </w:rPr>
        <w:t>combines</w:t>
      </w:r>
      <w:r w:rsidRPr="00316890">
        <w:rPr>
          <w:rStyle w:val="Strong"/>
          <w:rFonts w:cs="Times New Roman"/>
          <w:b w:val="0"/>
          <w:bCs w:val="0"/>
          <w:color w:val="101820"/>
          <w:szCs w:val="24"/>
        </w:rPr>
        <w:t xml:space="preserve"> both perspectives, underlining the presence of the tabernacle as the temple’s precursor.</w:t>
      </w:r>
      <w:r>
        <w:rPr>
          <w:rStyle w:val="Strong"/>
          <w:rFonts w:cs="Times New Roman"/>
          <w:b w:val="0"/>
          <w:bCs w:val="0"/>
          <w:color w:val="101820"/>
          <w:szCs w:val="24"/>
        </w:rPr>
        <w:t xml:space="preserve"> (</w:t>
      </w:r>
      <w:proofErr w:type="spellStart"/>
      <w:r>
        <w:rPr>
          <w:rStyle w:val="Strong"/>
          <w:rFonts w:cs="Times New Roman"/>
          <w:b w:val="0"/>
          <w:bCs w:val="0"/>
          <w:color w:val="101820"/>
          <w:szCs w:val="24"/>
        </w:rPr>
        <w:t>Liebelt</w:t>
      </w:r>
      <w:proofErr w:type="spellEnd"/>
      <w:r>
        <w:rPr>
          <w:rStyle w:val="Strong"/>
          <w:rFonts w:cs="Times New Roman"/>
          <w:b w:val="0"/>
          <w:bCs w:val="0"/>
          <w:color w:val="101820"/>
          <w:szCs w:val="24"/>
        </w:rPr>
        <w:t>)</w:t>
      </w:r>
    </w:p>
    <w:p w14:paraId="405C6DC2" w14:textId="7F55615A" w:rsidR="006C4FAE" w:rsidRDefault="008828AA" w:rsidP="006C4FAE">
      <w:pPr>
        <w:pStyle w:val="NormalWeb"/>
        <w:rPr>
          <w:color w:val="101820"/>
        </w:rPr>
      </w:pPr>
      <w:r w:rsidRPr="008828AA">
        <w:rPr>
          <w:b/>
          <w:bCs/>
          <w:color w:val="101820"/>
        </w:rPr>
        <w:t>1:7-13 Solomon’s prayer</w:t>
      </w:r>
      <w:r>
        <w:rPr>
          <w:color w:val="101820"/>
        </w:rPr>
        <w:t>- fulfills David’s request (1 Chr. 22:12</w:t>
      </w:r>
      <w:r w:rsidR="002A4B18">
        <w:rPr>
          <w:color w:val="101820"/>
        </w:rPr>
        <w:t>) that</w:t>
      </w:r>
      <w:r>
        <w:rPr>
          <w:color w:val="101820"/>
        </w:rPr>
        <w:t xml:space="preserve"> Solomon can build the temple through wisdom.</w:t>
      </w:r>
    </w:p>
    <w:p w14:paraId="40C1A5B2" w14:textId="6A909631" w:rsidR="008828AA" w:rsidRDefault="00EE1BD2" w:rsidP="006C4FAE">
      <w:pPr>
        <w:pStyle w:val="NormalWeb"/>
        <w:rPr>
          <w:color w:val="101820"/>
        </w:rPr>
      </w:pPr>
      <w:r>
        <w:rPr>
          <w:b/>
          <w:bCs/>
          <w:color w:val="101820"/>
        </w:rPr>
        <w:t xml:space="preserve">NOTE: </w:t>
      </w:r>
      <w:r w:rsidR="002A4B18">
        <w:rPr>
          <w:color w:val="101820"/>
        </w:rPr>
        <w:t xml:space="preserve">1 Kings 10:26-29 has Solomon gathering his wealth </w:t>
      </w:r>
      <w:r w:rsidR="002A4B18" w:rsidRPr="002A4B18">
        <w:rPr>
          <w:color w:val="101820"/>
          <w:u w:val="single"/>
        </w:rPr>
        <w:t>at the end</w:t>
      </w:r>
      <w:r w:rsidR="002A4B18">
        <w:rPr>
          <w:color w:val="101820"/>
        </w:rPr>
        <w:t xml:space="preserve"> of his reign, but 2 Chronicles 1:14-17 has Solomon gaining his wealth </w:t>
      </w:r>
      <w:r w:rsidR="002A4B18" w:rsidRPr="002A4B18">
        <w:rPr>
          <w:color w:val="101820"/>
          <w:u w:val="single"/>
        </w:rPr>
        <w:t xml:space="preserve">before </w:t>
      </w:r>
      <w:r w:rsidR="002A4B18">
        <w:rPr>
          <w:color w:val="101820"/>
        </w:rPr>
        <w:t>the construction of the temple (fulfilling God’s promise of wealth made in verse 12).</w:t>
      </w:r>
    </w:p>
    <w:p w14:paraId="4452F4F3" w14:textId="77777777" w:rsidR="002A4B18" w:rsidRDefault="002A4B18" w:rsidP="006C4FAE">
      <w:pPr>
        <w:pStyle w:val="Heading3"/>
        <w:spacing w:line="420" w:lineRule="atLeast"/>
        <w:rPr>
          <w:rStyle w:val="Strong"/>
          <w:b/>
          <w:bCs/>
          <w:color w:val="101820"/>
          <w:sz w:val="24"/>
          <w:szCs w:val="24"/>
        </w:rPr>
      </w:pPr>
      <w:r w:rsidRPr="002A4B18">
        <w:rPr>
          <w:rStyle w:val="Strong"/>
          <w:b/>
          <w:bCs/>
          <w:color w:val="101820"/>
          <w:sz w:val="24"/>
          <w:szCs w:val="24"/>
        </w:rPr>
        <w:t>2 Chronicles 2:1-18</w:t>
      </w:r>
    </w:p>
    <w:p w14:paraId="47D6E395" w14:textId="6B27E0CE" w:rsidR="006C4FAE" w:rsidRDefault="006C4FAE" w:rsidP="006C4FAE">
      <w:pPr>
        <w:pStyle w:val="NormalWeb"/>
        <w:rPr>
          <w:color w:val="101820"/>
        </w:rPr>
      </w:pPr>
      <w:r w:rsidRPr="006A4AE7">
        <w:rPr>
          <w:color w:val="101820"/>
        </w:rPr>
        <w:t xml:space="preserve">Solomon and </w:t>
      </w:r>
      <w:proofErr w:type="spellStart"/>
      <w:r w:rsidRPr="002A4B18">
        <w:rPr>
          <w:b/>
          <w:bCs/>
          <w:color w:val="101820"/>
        </w:rPr>
        <w:t>Huram</w:t>
      </w:r>
      <w:proofErr w:type="spellEnd"/>
      <w:r w:rsidR="002A4B18">
        <w:rPr>
          <w:color w:val="101820"/>
        </w:rPr>
        <w:t xml:space="preserve"> (Hiram in Kings)</w:t>
      </w:r>
      <w:r w:rsidRPr="006A4AE7">
        <w:rPr>
          <w:color w:val="101820"/>
        </w:rPr>
        <w:t xml:space="preserve"> </w:t>
      </w:r>
      <w:r w:rsidR="002A4B18">
        <w:rPr>
          <w:color w:val="101820"/>
        </w:rPr>
        <w:t>continue</w:t>
      </w:r>
      <w:r w:rsidRPr="006A4AE7">
        <w:rPr>
          <w:color w:val="101820"/>
        </w:rPr>
        <w:t xml:space="preserve"> the extensive preparations initiated by his father, David, in 1 Chronicles 22.</w:t>
      </w:r>
    </w:p>
    <w:p w14:paraId="6C1D5B6E" w14:textId="045286E3" w:rsidR="002A4B18" w:rsidRDefault="002A4B18" w:rsidP="006C4FAE">
      <w:pPr>
        <w:pStyle w:val="NormalWeb"/>
        <w:rPr>
          <w:color w:val="101820"/>
        </w:rPr>
      </w:pPr>
      <w:r w:rsidRPr="002A4B18">
        <w:rPr>
          <w:b/>
          <w:bCs/>
          <w:color w:val="101820"/>
        </w:rPr>
        <w:t>2:17 Census</w:t>
      </w:r>
      <w:r>
        <w:rPr>
          <w:color w:val="101820"/>
        </w:rPr>
        <w:t>- because Israelites cannot work as slaves to build the temple (Lev. 25:39-45)</w:t>
      </w:r>
    </w:p>
    <w:p w14:paraId="7CC24A71" w14:textId="1256E86A" w:rsidR="00316890" w:rsidRDefault="00316890" w:rsidP="006C4FAE">
      <w:pPr>
        <w:pStyle w:val="NormalWeb"/>
        <w:rPr>
          <w:color w:val="101820"/>
        </w:rPr>
      </w:pPr>
      <w:r w:rsidRPr="00316890">
        <w:rPr>
          <w:b/>
          <w:bCs/>
          <w:color w:val="101820"/>
        </w:rPr>
        <w:t>NOTE</w:t>
      </w:r>
      <w:r>
        <w:rPr>
          <w:color w:val="101820"/>
        </w:rPr>
        <w:t xml:space="preserve">: </w:t>
      </w:r>
      <w:r w:rsidRPr="00316890">
        <w:rPr>
          <w:color w:val="101820"/>
        </w:rPr>
        <w:t>In Chronicles Solomon does not conscript Israelites to build the Temple and other public buildings as he does in 1 Kings 5.13–18; 12.4.</w:t>
      </w:r>
      <w:r>
        <w:rPr>
          <w:color w:val="101820"/>
        </w:rPr>
        <w:t xml:space="preserve"> (Knoppers)</w:t>
      </w:r>
    </w:p>
    <w:p w14:paraId="19E5B767" w14:textId="29B689CE" w:rsidR="006C4FAE" w:rsidRDefault="006C4FAE" w:rsidP="006C4FAE">
      <w:pPr>
        <w:pStyle w:val="Heading3"/>
        <w:spacing w:line="420" w:lineRule="atLeast"/>
        <w:rPr>
          <w:rStyle w:val="Strong"/>
          <w:b/>
          <w:bCs/>
          <w:color w:val="101820"/>
          <w:sz w:val="24"/>
          <w:szCs w:val="24"/>
        </w:rPr>
      </w:pPr>
      <w:r w:rsidRPr="006A4AE7">
        <w:rPr>
          <w:rStyle w:val="Strong"/>
          <w:b/>
          <w:bCs/>
          <w:color w:val="101820"/>
          <w:sz w:val="24"/>
          <w:szCs w:val="24"/>
        </w:rPr>
        <w:lastRenderedPageBreak/>
        <w:t>Temple Construction (2 Chronicles 3:1-5:1)</w:t>
      </w:r>
    </w:p>
    <w:p w14:paraId="2E8542DE" w14:textId="54B3DFC1" w:rsidR="002A4B18" w:rsidRDefault="002A4B18" w:rsidP="006C4FAE">
      <w:pPr>
        <w:pStyle w:val="Heading3"/>
        <w:spacing w:line="420" w:lineRule="atLeast"/>
        <w:rPr>
          <w:rStyle w:val="Strong"/>
          <w:color w:val="101820"/>
          <w:sz w:val="24"/>
          <w:szCs w:val="24"/>
        </w:rPr>
      </w:pPr>
      <w:r>
        <w:rPr>
          <w:rStyle w:val="Strong"/>
          <w:b/>
          <w:bCs/>
          <w:color w:val="101820"/>
          <w:sz w:val="24"/>
          <w:szCs w:val="24"/>
        </w:rPr>
        <w:t xml:space="preserve">NOTE: </w:t>
      </w:r>
      <w:r>
        <w:rPr>
          <w:rStyle w:val="Strong"/>
          <w:color w:val="101820"/>
          <w:sz w:val="24"/>
          <w:szCs w:val="24"/>
        </w:rPr>
        <w:t>The description of the building is shorter than 1 Kings 6-7 because it emphasizes worship over architecture.</w:t>
      </w:r>
    </w:p>
    <w:p w14:paraId="7719DBCC" w14:textId="65D9F9E4" w:rsidR="002A4B18" w:rsidRDefault="002A4B18" w:rsidP="00EE1BD2">
      <w:pPr>
        <w:pStyle w:val="Heading3"/>
        <w:spacing w:line="420" w:lineRule="atLeast"/>
        <w:rPr>
          <w:rStyle w:val="Strong"/>
          <w:color w:val="101820"/>
          <w:sz w:val="24"/>
          <w:szCs w:val="24"/>
        </w:rPr>
      </w:pPr>
      <w:r w:rsidRPr="002A4B18">
        <w:rPr>
          <w:rStyle w:val="Strong"/>
          <w:color w:val="101820"/>
          <w:sz w:val="24"/>
          <w:szCs w:val="24"/>
          <w:u w:val="single"/>
        </w:rPr>
        <w:t>Example</w:t>
      </w:r>
      <w:r>
        <w:rPr>
          <w:rStyle w:val="Strong"/>
          <w:color w:val="101820"/>
          <w:sz w:val="24"/>
          <w:szCs w:val="24"/>
        </w:rPr>
        <w:t>: 4:1-5:1 the concern is for the temple furnishings to be a sign of God’s glory and blessing rather than a description of the building’s construction or architecture.</w:t>
      </w:r>
    </w:p>
    <w:p w14:paraId="49DB5F01" w14:textId="3D262D63" w:rsidR="00016C5F" w:rsidRPr="00016C5F" w:rsidRDefault="00016C5F" w:rsidP="00EE1BD2">
      <w:pPr>
        <w:pStyle w:val="Heading3"/>
        <w:spacing w:line="420" w:lineRule="atLeast"/>
        <w:rPr>
          <w:rStyle w:val="Strong"/>
          <w:color w:val="101820"/>
          <w:sz w:val="24"/>
          <w:szCs w:val="24"/>
        </w:rPr>
      </w:pPr>
      <w:r>
        <w:rPr>
          <w:rStyle w:val="Strong"/>
          <w:b/>
          <w:bCs/>
          <w:color w:val="101820"/>
          <w:sz w:val="24"/>
          <w:szCs w:val="24"/>
        </w:rPr>
        <w:t xml:space="preserve">4:2-6 The Molten Sea- </w:t>
      </w:r>
      <w:r>
        <w:rPr>
          <w:rStyle w:val="Strong"/>
          <w:color w:val="101820"/>
          <w:sz w:val="24"/>
          <w:szCs w:val="24"/>
        </w:rPr>
        <w:t>Made</w:t>
      </w:r>
      <w:r w:rsidRPr="00016C5F">
        <w:rPr>
          <w:rStyle w:val="Strong"/>
          <w:color w:val="101820"/>
          <w:sz w:val="24"/>
          <w:szCs w:val="24"/>
        </w:rPr>
        <w:t xml:space="preserve"> from cast bronze, rested upon a foundation of twelve oxen or bulls, which were traditionally associated with strength and fertility in ancient Canaan.</w:t>
      </w:r>
      <w:r>
        <w:rPr>
          <w:rStyle w:val="Strong"/>
          <w:color w:val="101820"/>
          <w:sz w:val="24"/>
          <w:szCs w:val="24"/>
        </w:rPr>
        <w:t xml:space="preserve"> (Knoppers)</w:t>
      </w:r>
    </w:p>
    <w:p w14:paraId="0B8A6FD2" w14:textId="1BAAC639" w:rsidR="002A4B18" w:rsidRDefault="002A4B18" w:rsidP="002A4B18">
      <w:pPr>
        <w:pStyle w:val="NoSpacing"/>
        <w:rPr>
          <w:rStyle w:val="Strong"/>
          <w:b w:val="0"/>
          <w:bCs w:val="0"/>
          <w:color w:val="101820"/>
          <w:szCs w:val="24"/>
        </w:rPr>
      </w:pPr>
      <w:r w:rsidRPr="002A4B18">
        <w:rPr>
          <w:rStyle w:val="Strong"/>
          <w:color w:val="101820"/>
          <w:szCs w:val="24"/>
        </w:rPr>
        <w:t>5:1 NOTE</w:t>
      </w:r>
      <w:r>
        <w:rPr>
          <w:rStyle w:val="Strong"/>
          <w:b w:val="0"/>
          <w:bCs w:val="0"/>
          <w:color w:val="101820"/>
          <w:szCs w:val="24"/>
        </w:rPr>
        <w:t>: the Hebrew word for “was finished” sounds like Solomon’s name.</w:t>
      </w:r>
    </w:p>
    <w:p w14:paraId="5E6CDCCA" w14:textId="55C9DFD0" w:rsidR="002A4B18" w:rsidRDefault="002A4B18" w:rsidP="006C4FAE">
      <w:pPr>
        <w:pStyle w:val="Heading3"/>
        <w:spacing w:line="420" w:lineRule="atLeast"/>
        <w:rPr>
          <w:rStyle w:val="Strong"/>
          <w:color w:val="101820"/>
          <w:sz w:val="24"/>
          <w:szCs w:val="24"/>
        </w:rPr>
      </w:pPr>
      <w:r w:rsidRPr="002A4B18">
        <w:rPr>
          <w:rStyle w:val="Strong"/>
          <w:color w:val="101820"/>
          <w:sz w:val="24"/>
          <w:szCs w:val="24"/>
        </w:rPr>
        <w:t>David’s designation of the temple site is connected to</w:t>
      </w:r>
      <w:r>
        <w:rPr>
          <w:rStyle w:val="Strong"/>
          <w:b/>
          <w:bCs/>
          <w:color w:val="101820"/>
          <w:sz w:val="24"/>
          <w:szCs w:val="24"/>
        </w:rPr>
        <w:t xml:space="preserve"> Mor</w:t>
      </w:r>
      <w:r w:rsidR="00016C5F">
        <w:rPr>
          <w:rStyle w:val="Strong"/>
          <w:b/>
          <w:bCs/>
          <w:color w:val="101820"/>
          <w:sz w:val="24"/>
          <w:szCs w:val="24"/>
        </w:rPr>
        <w:t>i</w:t>
      </w:r>
      <w:r>
        <w:rPr>
          <w:rStyle w:val="Strong"/>
          <w:b/>
          <w:bCs/>
          <w:color w:val="101820"/>
          <w:sz w:val="24"/>
          <w:szCs w:val="24"/>
        </w:rPr>
        <w:t>ah:</w:t>
      </w:r>
      <w:r>
        <w:rPr>
          <w:rStyle w:val="Strong"/>
          <w:color w:val="101820"/>
          <w:sz w:val="24"/>
          <w:szCs w:val="24"/>
        </w:rPr>
        <w:t xml:space="preserve"> the site of Abraham’s obedience (Gen 22:2, 14) </w:t>
      </w:r>
      <w:r w:rsidRPr="002A4B18">
        <w:rPr>
          <w:rStyle w:val="Strong"/>
          <w:color w:val="101820"/>
          <w:sz w:val="24"/>
          <w:szCs w:val="24"/>
          <w:u w:val="single"/>
        </w:rPr>
        <w:t>rather</w:t>
      </w:r>
      <w:r>
        <w:rPr>
          <w:rStyle w:val="Strong"/>
          <w:color w:val="101820"/>
          <w:sz w:val="24"/>
          <w:szCs w:val="24"/>
        </w:rPr>
        <w:t xml:space="preserve"> than the exodus (1 Kings 6:1)</w:t>
      </w:r>
    </w:p>
    <w:p w14:paraId="3EF22E95" w14:textId="47876727" w:rsidR="002A4B18" w:rsidRDefault="002A4B18" w:rsidP="006C4FAE">
      <w:pPr>
        <w:pStyle w:val="Heading3"/>
        <w:spacing w:line="420" w:lineRule="atLeast"/>
        <w:rPr>
          <w:rStyle w:val="Strong"/>
          <w:color w:val="101820"/>
          <w:sz w:val="24"/>
          <w:szCs w:val="24"/>
        </w:rPr>
      </w:pPr>
      <w:r w:rsidRPr="002A4B18">
        <w:rPr>
          <w:rStyle w:val="Strong"/>
          <w:b/>
          <w:bCs/>
          <w:color w:val="101820"/>
          <w:sz w:val="24"/>
          <w:szCs w:val="24"/>
        </w:rPr>
        <w:t>NOTE</w:t>
      </w:r>
      <w:r>
        <w:rPr>
          <w:rStyle w:val="Strong"/>
          <w:color w:val="101820"/>
          <w:sz w:val="24"/>
          <w:szCs w:val="24"/>
        </w:rPr>
        <w:t>: In Chronicles: God’s covenant promise to David &gt; God’s covenant with Moses (the exodus).</w:t>
      </w:r>
    </w:p>
    <w:p w14:paraId="1A9FECB3" w14:textId="6F5E2A93" w:rsidR="006C4FAE" w:rsidRPr="006A4AE7" w:rsidRDefault="006C4FAE" w:rsidP="006C4FAE">
      <w:pPr>
        <w:pStyle w:val="Heading3"/>
        <w:spacing w:line="420" w:lineRule="atLeast"/>
        <w:rPr>
          <w:color w:val="101820"/>
          <w:sz w:val="24"/>
          <w:szCs w:val="24"/>
        </w:rPr>
      </w:pPr>
      <w:r w:rsidRPr="006A4AE7">
        <w:rPr>
          <w:rStyle w:val="Strong"/>
          <w:b/>
          <w:bCs/>
          <w:color w:val="101820"/>
          <w:sz w:val="24"/>
          <w:szCs w:val="24"/>
        </w:rPr>
        <w:t>Temple Dedication (2 Chronicles 5:2-7:22)</w:t>
      </w:r>
    </w:p>
    <w:p w14:paraId="04484654" w14:textId="760063AD" w:rsidR="006C4FAE" w:rsidRDefault="00834451" w:rsidP="006C4FAE">
      <w:pPr>
        <w:pStyle w:val="NormalWeb"/>
        <w:rPr>
          <w:color w:val="101820"/>
        </w:rPr>
      </w:pPr>
      <w:r>
        <w:rPr>
          <w:color w:val="101820"/>
        </w:rPr>
        <w:t xml:space="preserve">A worship service shares </w:t>
      </w:r>
      <w:r w:rsidR="006C4FAE" w:rsidRPr="006A4AE7">
        <w:rPr>
          <w:color w:val="101820"/>
        </w:rPr>
        <w:t>a central position with the construction of the temple in which the ark is finally placed in the temple, and the temple itself is dedicated.</w:t>
      </w:r>
    </w:p>
    <w:p w14:paraId="1E1B61FF" w14:textId="3DB4BA28" w:rsidR="00440CEF" w:rsidRDefault="00440CEF" w:rsidP="006C4FAE">
      <w:pPr>
        <w:pStyle w:val="NormalWeb"/>
        <w:rPr>
          <w:color w:val="101820"/>
        </w:rPr>
      </w:pPr>
      <w:r w:rsidRPr="00440CEF">
        <w:rPr>
          <w:b/>
          <w:bCs/>
          <w:color w:val="101820"/>
        </w:rPr>
        <w:t>NOTE</w:t>
      </w:r>
      <w:r>
        <w:rPr>
          <w:color w:val="101820"/>
        </w:rPr>
        <w:t>: T</w:t>
      </w:r>
      <w:r w:rsidRPr="00440CEF">
        <w:rPr>
          <w:color w:val="101820"/>
        </w:rPr>
        <w:t>he Chronicler cannot imagine that the final act of placing the ark in the most holy place was not accompanied by a ceremony. He therefore creates one himself. It lacks nothing that he values and is uplifting.</w:t>
      </w:r>
      <w:r>
        <w:rPr>
          <w:color w:val="101820"/>
        </w:rPr>
        <w:t xml:space="preserve"> (</w:t>
      </w:r>
      <w:proofErr w:type="spellStart"/>
      <w:r>
        <w:rPr>
          <w:color w:val="101820"/>
        </w:rPr>
        <w:t>Liebelt</w:t>
      </w:r>
      <w:proofErr w:type="spellEnd"/>
      <w:r>
        <w:rPr>
          <w:color w:val="101820"/>
        </w:rPr>
        <w:t>)</w:t>
      </w:r>
    </w:p>
    <w:p w14:paraId="0A5B68C5" w14:textId="7D17BD2B" w:rsidR="00834451" w:rsidRDefault="00834451" w:rsidP="006C4FAE">
      <w:pPr>
        <w:pStyle w:val="NormalWeb"/>
        <w:rPr>
          <w:color w:val="101820"/>
        </w:rPr>
      </w:pPr>
      <w:r>
        <w:rPr>
          <w:b/>
          <w:bCs/>
          <w:color w:val="101820"/>
        </w:rPr>
        <w:t xml:space="preserve">6:18-21- </w:t>
      </w:r>
      <w:r>
        <w:rPr>
          <w:color w:val="101820"/>
        </w:rPr>
        <w:t>“Heaven…cannot contain you.”</w:t>
      </w:r>
    </w:p>
    <w:p w14:paraId="15C17BE2" w14:textId="1F0EE845" w:rsidR="00834451" w:rsidRDefault="00834451" w:rsidP="00834451">
      <w:pPr>
        <w:pStyle w:val="NormalWeb"/>
        <w:numPr>
          <w:ilvl w:val="0"/>
          <w:numId w:val="4"/>
        </w:numPr>
        <w:rPr>
          <w:color w:val="101820"/>
        </w:rPr>
      </w:pPr>
      <w:r>
        <w:rPr>
          <w:color w:val="101820"/>
        </w:rPr>
        <w:t xml:space="preserve">God’s presence cannot be limited. </w:t>
      </w:r>
    </w:p>
    <w:p w14:paraId="5BAA7CA3" w14:textId="6D1B0FF9" w:rsidR="00834451" w:rsidRDefault="00834451" w:rsidP="00834451">
      <w:pPr>
        <w:pStyle w:val="NormalWeb"/>
        <w:numPr>
          <w:ilvl w:val="1"/>
          <w:numId w:val="4"/>
        </w:numPr>
        <w:rPr>
          <w:color w:val="101820"/>
        </w:rPr>
      </w:pPr>
      <w:r>
        <w:rPr>
          <w:color w:val="101820"/>
        </w:rPr>
        <w:t xml:space="preserve">The temple does NOT contain God. </w:t>
      </w:r>
    </w:p>
    <w:p w14:paraId="49A79BD4" w14:textId="228F734B" w:rsidR="00834451" w:rsidRDefault="00834451" w:rsidP="00834451">
      <w:pPr>
        <w:pStyle w:val="NormalWeb"/>
        <w:numPr>
          <w:ilvl w:val="2"/>
          <w:numId w:val="4"/>
        </w:numPr>
        <w:rPr>
          <w:color w:val="101820"/>
        </w:rPr>
      </w:pPr>
      <w:r>
        <w:rPr>
          <w:color w:val="101820"/>
        </w:rPr>
        <w:t>It is the place where prayer is offered.</w:t>
      </w:r>
    </w:p>
    <w:p w14:paraId="6133B9FB" w14:textId="77777777" w:rsidR="00FD7E2F" w:rsidRDefault="00FD7E2F" w:rsidP="00440CEF">
      <w:pPr>
        <w:pStyle w:val="NormalWeb"/>
        <w:rPr>
          <w:b/>
          <w:bCs/>
          <w:color w:val="101820"/>
        </w:rPr>
      </w:pPr>
    </w:p>
    <w:p w14:paraId="57BAD3C6" w14:textId="7FF7D1AC" w:rsidR="00440CEF" w:rsidRDefault="00440CEF" w:rsidP="00440CEF">
      <w:pPr>
        <w:pStyle w:val="NormalWeb"/>
        <w:rPr>
          <w:color w:val="101820"/>
        </w:rPr>
      </w:pPr>
      <w:r w:rsidRPr="00440CEF">
        <w:rPr>
          <w:b/>
          <w:bCs/>
          <w:color w:val="101820"/>
        </w:rPr>
        <w:lastRenderedPageBreak/>
        <w:t>NOTE</w:t>
      </w:r>
      <w:r>
        <w:rPr>
          <w:color w:val="101820"/>
        </w:rPr>
        <w:t xml:space="preserve">: </w:t>
      </w:r>
      <w:r w:rsidRPr="00440CEF">
        <w:rPr>
          <w:color w:val="101820"/>
        </w:rPr>
        <w:t xml:space="preserve">The heart of the prayer of dedication (vv. 22–40) consists of </w:t>
      </w:r>
      <w:r w:rsidRPr="00440CEF">
        <w:rPr>
          <w:color w:val="101820"/>
          <w:u w:val="single"/>
        </w:rPr>
        <w:t>seven</w:t>
      </w:r>
      <w:r w:rsidRPr="00440CEF">
        <w:rPr>
          <w:color w:val="101820"/>
        </w:rPr>
        <w:t xml:space="preserve"> petitions detailing a variety of predicaments in which the nation may find itself, including</w:t>
      </w:r>
      <w:r>
        <w:rPr>
          <w:color w:val="101820"/>
        </w:rPr>
        <w:t>:</w:t>
      </w:r>
    </w:p>
    <w:p w14:paraId="5C4D46BA" w14:textId="77777777" w:rsidR="00440CEF" w:rsidRDefault="00440CEF" w:rsidP="00440CEF">
      <w:pPr>
        <w:pStyle w:val="NormalWeb"/>
        <w:numPr>
          <w:ilvl w:val="0"/>
          <w:numId w:val="4"/>
        </w:numPr>
        <w:rPr>
          <w:color w:val="101820"/>
        </w:rPr>
      </w:pPr>
      <w:r w:rsidRPr="00440CEF">
        <w:rPr>
          <w:color w:val="101820"/>
        </w:rPr>
        <w:t xml:space="preserve">defeat by an enemy (vv. 24–25), </w:t>
      </w:r>
    </w:p>
    <w:p w14:paraId="5734C273" w14:textId="1B9F3DF7" w:rsidR="00440CEF" w:rsidRDefault="00440CEF" w:rsidP="00440CEF">
      <w:pPr>
        <w:pStyle w:val="NormalWeb"/>
        <w:numPr>
          <w:ilvl w:val="0"/>
          <w:numId w:val="4"/>
        </w:numPr>
        <w:rPr>
          <w:color w:val="101820"/>
        </w:rPr>
      </w:pPr>
      <w:r w:rsidRPr="00440CEF">
        <w:rPr>
          <w:color w:val="101820"/>
        </w:rPr>
        <w:t xml:space="preserve">drought (vv. 26–27), </w:t>
      </w:r>
    </w:p>
    <w:p w14:paraId="2D64DE9F" w14:textId="77777777" w:rsidR="00440CEF" w:rsidRDefault="00440CEF" w:rsidP="00440CEF">
      <w:pPr>
        <w:pStyle w:val="NormalWeb"/>
        <w:numPr>
          <w:ilvl w:val="0"/>
          <w:numId w:val="4"/>
        </w:numPr>
        <w:rPr>
          <w:color w:val="101820"/>
        </w:rPr>
      </w:pPr>
      <w:r w:rsidRPr="00440CEF">
        <w:rPr>
          <w:color w:val="101820"/>
        </w:rPr>
        <w:t xml:space="preserve">open pitched battles (vv. 34–35), and </w:t>
      </w:r>
    </w:p>
    <w:p w14:paraId="279BE85A" w14:textId="77777777" w:rsidR="00440CEF" w:rsidRDefault="00440CEF" w:rsidP="00440CEF">
      <w:pPr>
        <w:pStyle w:val="NormalWeb"/>
        <w:numPr>
          <w:ilvl w:val="0"/>
          <w:numId w:val="4"/>
        </w:numPr>
        <w:rPr>
          <w:color w:val="101820"/>
        </w:rPr>
      </w:pPr>
      <w:r w:rsidRPr="00440CEF">
        <w:rPr>
          <w:color w:val="101820"/>
        </w:rPr>
        <w:t xml:space="preserve">exile (vv. 36–39). </w:t>
      </w:r>
    </w:p>
    <w:p w14:paraId="621EFCFC" w14:textId="7ADBF47C" w:rsidR="00440CEF" w:rsidRDefault="00440CEF" w:rsidP="00440CEF">
      <w:pPr>
        <w:pStyle w:val="NormalWeb"/>
        <w:rPr>
          <w:color w:val="101820"/>
        </w:rPr>
      </w:pPr>
      <w:r w:rsidRPr="00440CEF">
        <w:rPr>
          <w:color w:val="101820"/>
        </w:rPr>
        <w:t>In each case Solomon prays that God might listen from his heavenly dwelling and be attentive to the prayers of his people.</w:t>
      </w:r>
      <w:r>
        <w:rPr>
          <w:color w:val="101820"/>
        </w:rPr>
        <w:t xml:space="preserve"> (Knoppers)</w:t>
      </w:r>
    </w:p>
    <w:p w14:paraId="5CEE0D3C" w14:textId="3C3A4DD5" w:rsidR="00834451" w:rsidRDefault="00834451" w:rsidP="006C4FAE">
      <w:pPr>
        <w:pStyle w:val="NormalWeb"/>
        <w:rPr>
          <w:color w:val="101820"/>
        </w:rPr>
      </w:pPr>
      <w:r>
        <w:rPr>
          <w:b/>
          <w:bCs/>
          <w:color w:val="101820"/>
        </w:rPr>
        <w:t xml:space="preserve">6:30 Retributive Justice- </w:t>
      </w:r>
      <w:r>
        <w:rPr>
          <w:color w:val="101820"/>
        </w:rPr>
        <w:t xml:space="preserve">frequently appears in the book. </w:t>
      </w:r>
    </w:p>
    <w:p w14:paraId="666FE4F0" w14:textId="56ABB51F" w:rsidR="00834451" w:rsidRDefault="00440CEF" w:rsidP="006C4FAE">
      <w:pPr>
        <w:pStyle w:val="NormalWeb"/>
        <w:rPr>
          <w:color w:val="101820"/>
        </w:rPr>
      </w:pPr>
      <w:r>
        <w:rPr>
          <w:color w:val="101820"/>
        </w:rPr>
        <w:t>“</w:t>
      </w:r>
      <w:r w:rsidR="00834451">
        <w:rPr>
          <w:color w:val="101820"/>
        </w:rPr>
        <w:t>RJ</w:t>
      </w:r>
      <w:r>
        <w:rPr>
          <w:color w:val="101820"/>
        </w:rPr>
        <w:t>”</w:t>
      </w:r>
      <w:r w:rsidR="00834451">
        <w:rPr>
          <w:color w:val="101820"/>
        </w:rPr>
        <w:t xml:space="preserve"> is the idea that obedience leads to blessing and disobedience leads to judgment.</w:t>
      </w:r>
    </w:p>
    <w:p w14:paraId="41A9BDEB" w14:textId="3DEECD72" w:rsidR="00834451" w:rsidRDefault="00834451" w:rsidP="006C4FAE">
      <w:pPr>
        <w:pStyle w:val="NormalWeb"/>
        <w:rPr>
          <w:color w:val="101820"/>
        </w:rPr>
      </w:pPr>
      <w:r>
        <w:rPr>
          <w:color w:val="101820"/>
        </w:rPr>
        <w:t>Faithfulness is rewarded, sin is punished.</w:t>
      </w:r>
    </w:p>
    <w:p w14:paraId="4936C10A" w14:textId="3C6659FC" w:rsidR="00834451" w:rsidRDefault="00834451" w:rsidP="006C4FAE">
      <w:pPr>
        <w:pStyle w:val="NormalWeb"/>
        <w:rPr>
          <w:color w:val="101820"/>
        </w:rPr>
      </w:pPr>
      <w:r>
        <w:rPr>
          <w:b/>
          <w:bCs/>
          <w:color w:val="101820"/>
        </w:rPr>
        <w:t xml:space="preserve">7:1-3 Fire! </w:t>
      </w:r>
      <w:r>
        <w:rPr>
          <w:color w:val="101820"/>
        </w:rPr>
        <w:t>The fire from heaven is evidence of God’s acceptance of David and Solomon’s united work on the temple.</w:t>
      </w:r>
    </w:p>
    <w:p w14:paraId="1A3B17AB" w14:textId="6DA749B7" w:rsidR="00834451" w:rsidRDefault="00834451" w:rsidP="00834451">
      <w:pPr>
        <w:pStyle w:val="NormalWeb"/>
        <w:rPr>
          <w:color w:val="101820"/>
        </w:rPr>
      </w:pPr>
      <w:r>
        <w:rPr>
          <w:color w:val="101820"/>
        </w:rPr>
        <w:t xml:space="preserve">You can also find’s </w:t>
      </w:r>
      <w:r w:rsidRPr="00834451">
        <w:rPr>
          <w:b/>
          <w:bCs/>
          <w:color w:val="101820"/>
        </w:rPr>
        <w:t>God’s presence in fire from heaven</w:t>
      </w:r>
      <w:r>
        <w:rPr>
          <w:color w:val="101820"/>
        </w:rPr>
        <w:t xml:space="preserve"> in:</w:t>
      </w:r>
    </w:p>
    <w:p w14:paraId="0818E3F7" w14:textId="68EE3ED1" w:rsidR="00834451" w:rsidRDefault="00834451" w:rsidP="00834451">
      <w:pPr>
        <w:pStyle w:val="NormalWeb"/>
        <w:numPr>
          <w:ilvl w:val="0"/>
          <w:numId w:val="4"/>
        </w:numPr>
        <w:rPr>
          <w:color w:val="101820"/>
        </w:rPr>
      </w:pPr>
      <w:r>
        <w:rPr>
          <w:color w:val="101820"/>
        </w:rPr>
        <w:t>Wilderness sacrifices (Lev. 9:24)</w:t>
      </w:r>
    </w:p>
    <w:p w14:paraId="11CE397B" w14:textId="0DE11534" w:rsidR="00834451" w:rsidRDefault="00834451" w:rsidP="00834451">
      <w:pPr>
        <w:pStyle w:val="NormalWeb"/>
        <w:numPr>
          <w:ilvl w:val="0"/>
          <w:numId w:val="4"/>
        </w:numPr>
        <w:rPr>
          <w:color w:val="101820"/>
        </w:rPr>
      </w:pPr>
      <w:r>
        <w:rPr>
          <w:color w:val="101820"/>
        </w:rPr>
        <w:t>Elijah’s triumph over the prophets of Baal (1 King 18:38)</w:t>
      </w:r>
    </w:p>
    <w:p w14:paraId="3855F803" w14:textId="5DE6BAF1" w:rsidR="00834451" w:rsidRDefault="00834451" w:rsidP="00834451">
      <w:pPr>
        <w:pStyle w:val="NormalWeb"/>
        <w:numPr>
          <w:ilvl w:val="0"/>
          <w:numId w:val="4"/>
        </w:numPr>
        <w:rPr>
          <w:color w:val="101820"/>
        </w:rPr>
      </w:pPr>
      <w:r>
        <w:rPr>
          <w:color w:val="101820"/>
        </w:rPr>
        <w:t>Designation of the temple site (1 Chr. 21:26)</w:t>
      </w:r>
    </w:p>
    <w:p w14:paraId="0A91C893" w14:textId="569455E4" w:rsidR="00834451" w:rsidRDefault="00834451" w:rsidP="00834451">
      <w:pPr>
        <w:pStyle w:val="NormalWeb"/>
        <w:rPr>
          <w:b/>
          <w:bCs/>
          <w:color w:val="101820"/>
        </w:rPr>
      </w:pPr>
      <w:r>
        <w:rPr>
          <w:b/>
          <w:bCs/>
          <w:color w:val="101820"/>
        </w:rPr>
        <w:t>Repentance (as defined by The Chronicler) 7:14</w:t>
      </w:r>
      <w:r w:rsidR="002E4BD4">
        <w:rPr>
          <w:b/>
          <w:bCs/>
          <w:color w:val="101820"/>
        </w:rPr>
        <w:t xml:space="preserve"> </w:t>
      </w:r>
      <w:r w:rsidR="000706A2">
        <w:rPr>
          <w:b/>
          <w:bCs/>
          <w:color w:val="101820"/>
        </w:rPr>
        <w:t>(AKA How To Get God to Respond)</w:t>
      </w:r>
    </w:p>
    <w:p w14:paraId="460AA035" w14:textId="161EB809" w:rsidR="00834451" w:rsidRDefault="00834451" w:rsidP="00834451">
      <w:pPr>
        <w:pStyle w:val="NormalWeb"/>
        <w:numPr>
          <w:ilvl w:val="0"/>
          <w:numId w:val="5"/>
        </w:numPr>
        <w:rPr>
          <w:color w:val="101820"/>
        </w:rPr>
      </w:pPr>
      <w:r>
        <w:rPr>
          <w:color w:val="101820"/>
        </w:rPr>
        <w:t>Humbling oneself,</w:t>
      </w:r>
    </w:p>
    <w:p w14:paraId="5C85FC94" w14:textId="344BBF05" w:rsidR="00834451" w:rsidRDefault="00834451" w:rsidP="00834451">
      <w:pPr>
        <w:pStyle w:val="NormalWeb"/>
        <w:numPr>
          <w:ilvl w:val="0"/>
          <w:numId w:val="5"/>
        </w:numPr>
        <w:rPr>
          <w:color w:val="101820"/>
        </w:rPr>
      </w:pPr>
      <w:r>
        <w:rPr>
          <w:color w:val="101820"/>
        </w:rPr>
        <w:t>Pray</w:t>
      </w:r>
    </w:p>
    <w:p w14:paraId="71452EE0" w14:textId="6813E145" w:rsidR="00834451" w:rsidRDefault="00834451" w:rsidP="00834451">
      <w:pPr>
        <w:pStyle w:val="NormalWeb"/>
        <w:numPr>
          <w:ilvl w:val="0"/>
          <w:numId w:val="5"/>
        </w:numPr>
        <w:rPr>
          <w:color w:val="101820"/>
        </w:rPr>
      </w:pPr>
      <w:r>
        <w:rPr>
          <w:color w:val="101820"/>
        </w:rPr>
        <w:t>Seeking God’s face,</w:t>
      </w:r>
    </w:p>
    <w:p w14:paraId="28D63F0C" w14:textId="510605C1" w:rsidR="00834451" w:rsidRDefault="00834451" w:rsidP="00834451">
      <w:pPr>
        <w:pStyle w:val="NormalWeb"/>
        <w:numPr>
          <w:ilvl w:val="0"/>
          <w:numId w:val="5"/>
        </w:numPr>
        <w:rPr>
          <w:color w:val="101820"/>
        </w:rPr>
      </w:pPr>
      <w:r>
        <w:rPr>
          <w:color w:val="101820"/>
        </w:rPr>
        <w:t>Turning from wicked ways</w:t>
      </w:r>
    </w:p>
    <w:p w14:paraId="7A653983" w14:textId="32678DFD" w:rsidR="00834451" w:rsidRDefault="002E4BD4" w:rsidP="00834451">
      <w:pPr>
        <w:pStyle w:val="NormalWeb"/>
        <w:rPr>
          <w:color w:val="101820"/>
        </w:rPr>
      </w:pPr>
      <w:r w:rsidRPr="002E4BD4">
        <w:rPr>
          <w:b/>
          <w:bCs/>
          <w:color w:val="101820"/>
        </w:rPr>
        <w:t>NOTE</w:t>
      </w:r>
      <w:r>
        <w:rPr>
          <w:color w:val="101820"/>
        </w:rPr>
        <w:t xml:space="preserve">: In Chronicles, </w:t>
      </w:r>
      <w:r w:rsidRPr="002E4BD4">
        <w:rPr>
          <w:b/>
          <w:bCs/>
          <w:color w:val="101820"/>
        </w:rPr>
        <w:t>repentance</w:t>
      </w:r>
      <w:r>
        <w:rPr>
          <w:color w:val="101820"/>
        </w:rPr>
        <w:t xml:space="preserve"> is literally a “turning point” where one changes the direction of their life in order to conform to God’s intention.</w:t>
      </w:r>
    </w:p>
    <w:p w14:paraId="63BEB9F0" w14:textId="028330C0" w:rsidR="006C4FAE" w:rsidRDefault="007D4AA3" w:rsidP="006C4FAE">
      <w:pPr>
        <w:pStyle w:val="Heading3"/>
        <w:spacing w:line="420" w:lineRule="atLeast"/>
        <w:rPr>
          <w:rStyle w:val="Strong"/>
          <w:b/>
          <w:bCs/>
          <w:color w:val="101820"/>
          <w:sz w:val="24"/>
          <w:szCs w:val="24"/>
        </w:rPr>
      </w:pPr>
      <w:r w:rsidRPr="007D4AA3">
        <w:rPr>
          <w:rStyle w:val="Strong"/>
          <w:b/>
          <w:bCs/>
          <w:color w:val="101820"/>
          <w:sz w:val="24"/>
          <w:szCs w:val="24"/>
        </w:rPr>
        <w:t>2 Chronicles 8:1-16</w:t>
      </w:r>
      <w:r w:rsidR="00FD7E2F">
        <w:rPr>
          <w:rStyle w:val="Strong"/>
          <w:b/>
          <w:bCs/>
          <w:color w:val="101820"/>
          <w:sz w:val="24"/>
          <w:szCs w:val="24"/>
        </w:rPr>
        <w:tab/>
      </w:r>
      <w:r w:rsidR="006C4FAE" w:rsidRPr="006A4AE7">
        <w:rPr>
          <w:rStyle w:val="Strong"/>
          <w:b/>
          <w:bCs/>
          <w:color w:val="101820"/>
          <w:sz w:val="24"/>
          <w:szCs w:val="24"/>
        </w:rPr>
        <w:t xml:space="preserve">Completion of the Temple </w:t>
      </w:r>
    </w:p>
    <w:p w14:paraId="4A303F19" w14:textId="3C450809" w:rsidR="007D4AA3" w:rsidRDefault="007D4AA3" w:rsidP="006C4FAE">
      <w:pPr>
        <w:pStyle w:val="Heading3"/>
        <w:spacing w:line="420" w:lineRule="atLeast"/>
        <w:rPr>
          <w:rStyle w:val="Strong"/>
          <w:color w:val="101820"/>
          <w:sz w:val="24"/>
          <w:szCs w:val="24"/>
        </w:rPr>
      </w:pPr>
      <w:r>
        <w:rPr>
          <w:rStyle w:val="Strong"/>
          <w:b/>
          <w:bCs/>
          <w:color w:val="101820"/>
          <w:sz w:val="24"/>
          <w:szCs w:val="24"/>
        </w:rPr>
        <w:t xml:space="preserve">DYK: </w:t>
      </w:r>
      <w:r>
        <w:rPr>
          <w:rStyle w:val="Strong"/>
          <w:color w:val="101820"/>
          <w:sz w:val="24"/>
          <w:szCs w:val="24"/>
        </w:rPr>
        <w:t xml:space="preserve">Solomon’s military campaign in 8:3 is his </w:t>
      </w:r>
      <w:r w:rsidRPr="007D4AA3">
        <w:rPr>
          <w:rStyle w:val="Strong"/>
          <w:color w:val="101820"/>
          <w:sz w:val="24"/>
          <w:szCs w:val="24"/>
          <w:u w:val="single"/>
        </w:rPr>
        <w:t>only</w:t>
      </w:r>
      <w:r w:rsidR="00271576">
        <w:rPr>
          <w:rStyle w:val="Strong"/>
          <w:color w:val="101820"/>
          <w:sz w:val="24"/>
          <w:szCs w:val="24"/>
          <w:u w:val="single"/>
        </w:rPr>
        <w:t xml:space="preserve"> </w:t>
      </w:r>
      <w:r w:rsidRPr="007D4AA3">
        <w:rPr>
          <w:rStyle w:val="Strong"/>
          <w:color w:val="101820"/>
          <w:sz w:val="24"/>
          <w:szCs w:val="24"/>
          <w:u w:val="single"/>
        </w:rPr>
        <w:t>one</w:t>
      </w:r>
      <w:r>
        <w:rPr>
          <w:rStyle w:val="Strong"/>
          <w:color w:val="101820"/>
          <w:sz w:val="24"/>
          <w:szCs w:val="24"/>
        </w:rPr>
        <w:t>. Remember: Solomon is “a man of peace” (1 Chr. 22:9)</w:t>
      </w:r>
    </w:p>
    <w:p w14:paraId="64124A75" w14:textId="7465F88F" w:rsidR="006C4FAE" w:rsidRPr="006A4AE7" w:rsidRDefault="006C4FAE" w:rsidP="006C4FAE">
      <w:pPr>
        <w:pStyle w:val="Heading3"/>
        <w:spacing w:line="420" w:lineRule="atLeast"/>
        <w:rPr>
          <w:color w:val="101820"/>
          <w:sz w:val="24"/>
          <w:szCs w:val="24"/>
        </w:rPr>
      </w:pPr>
      <w:r w:rsidRPr="006A4AE7">
        <w:rPr>
          <w:rStyle w:val="Strong"/>
          <w:b/>
          <w:bCs/>
          <w:color w:val="101820"/>
          <w:sz w:val="24"/>
          <w:szCs w:val="24"/>
        </w:rPr>
        <w:lastRenderedPageBreak/>
        <w:t>Solomon’s Wisdom and Wealth (2 Chronicles 8:17-9:31)</w:t>
      </w:r>
    </w:p>
    <w:p w14:paraId="2CBF68D6" w14:textId="77777777" w:rsidR="006C4FAE" w:rsidRDefault="006C4FAE" w:rsidP="006C4FAE">
      <w:pPr>
        <w:pStyle w:val="NormalWeb"/>
        <w:rPr>
          <w:color w:val="101820"/>
        </w:rPr>
      </w:pPr>
      <w:r w:rsidRPr="006A4AE7">
        <w:rPr>
          <w:color w:val="101820"/>
        </w:rPr>
        <w:t>The Chronicler’s portrait of Solomon closes as it had begun with special emphasis upon Solomon’s wisdom and wealth.</w:t>
      </w:r>
    </w:p>
    <w:p w14:paraId="01D68B77" w14:textId="35984C2A" w:rsidR="00564623" w:rsidRDefault="00564623" w:rsidP="006C4FAE">
      <w:pPr>
        <w:pStyle w:val="NormalWeb"/>
        <w:rPr>
          <w:color w:val="101820"/>
          <w:u w:val="single"/>
        </w:rPr>
      </w:pPr>
      <w:r w:rsidRPr="00564623">
        <w:rPr>
          <w:color w:val="101820"/>
          <w:u w:val="single"/>
        </w:rPr>
        <w:t>Ch.9</w:t>
      </w:r>
    </w:p>
    <w:p w14:paraId="5F9D10B0" w14:textId="68ABED46" w:rsidR="000706A2" w:rsidRPr="000706A2" w:rsidRDefault="000706A2" w:rsidP="006C4FAE">
      <w:pPr>
        <w:pStyle w:val="NormalWeb"/>
        <w:rPr>
          <w:color w:val="101820"/>
        </w:rPr>
      </w:pPr>
      <w:r w:rsidRPr="000706A2">
        <w:rPr>
          <w:color w:val="101820"/>
        </w:rPr>
        <w:t>The section contains substantial information regarding Solomon’s splendor and power</w:t>
      </w:r>
      <w:r>
        <w:rPr>
          <w:color w:val="101820"/>
        </w:rPr>
        <w:t xml:space="preserve">.- </w:t>
      </w:r>
      <w:proofErr w:type="spellStart"/>
      <w:r>
        <w:rPr>
          <w:color w:val="101820"/>
        </w:rPr>
        <w:t>Liebelt</w:t>
      </w:r>
      <w:proofErr w:type="spellEnd"/>
    </w:p>
    <w:p w14:paraId="029FBD55" w14:textId="7C87037C" w:rsidR="00564623" w:rsidRDefault="00564623" w:rsidP="006C4FAE">
      <w:pPr>
        <w:pStyle w:val="NormalWeb"/>
        <w:rPr>
          <w:color w:val="101820"/>
        </w:rPr>
      </w:pPr>
      <w:r w:rsidRPr="00564623">
        <w:rPr>
          <w:b/>
          <w:bCs/>
          <w:color w:val="101820"/>
        </w:rPr>
        <w:t>Sheba</w:t>
      </w:r>
      <w:r>
        <w:rPr>
          <w:color w:val="101820"/>
        </w:rPr>
        <w:t>- modern Yemeni</w:t>
      </w:r>
    </w:p>
    <w:p w14:paraId="578F51DB" w14:textId="70B069D8" w:rsidR="00564623" w:rsidRDefault="00564623" w:rsidP="006C4FAE">
      <w:pPr>
        <w:pStyle w:val="NormalWeb"/>
        <w:rPr>
          <w:b/>
          <w:bCs/>
          <w:color w:val="101820"/>
        </w:rPr>
      </w:pPr>
      <w:r w:rsidRPr="00564623">
        <w:rPr>
          <w:b/>
          <w:bCs/>
          <w:color w:val="101820"/>
        </w:rPr>
        <w:t>9:9</w:t>
      </w:r>
      <w:r>
        <w:rPr>
          <w:color w:val="101820"/>
        </w:rPr>
        <w:t xml:space="preserve"> </w:t>
      </w:r>
      <w:r>
        <w:rPr>
          <w:b/>
          <w:bCs/>
          <w:color w:val="101820"/>
        </w:rPr>
        <w:t>120 talents = 4.5 tons of gold</w:t>
      </w:r>
    </w:p>
    <w:p w14:paraId="5AF0C8EB" w14:textId="3D2A4D97" w:rsidR="00564623" w:rsidRDefault="00564623" w:rsidP="006C4FAE">
      <w:pPr>
        <w:pStyle w:val="NormalWeb"/>
        <w:rPr>
          <w:b/>
          <w:bCs/>
          <w:color w:val="101820"/>
        </w:rPr>
      </w:pPr>
      <w:r>
        <w:rPr>
          <w:b/>
          <w:bCs/>
          <w:color w:val="101820"/>
        </w:rPr>
        <w:t>9:13 666 talents= 25 tons of gold</w:t>
      </w:r>
    </w:p>
    <w:p w14:paraId="4283D2ED" w14:textId="694F65A4" w:rsidR="00564623" w:rsidRDefault="00564623" w:rsidP="006C4FAE">
      <w:pPr>
        <w:pStyle w:val="NormalWeb"/>
        <w:rPr>
          <w:color w:val="101820"/>
        </w:rPr>
      </w:pPr>
      <w:r>
        <w:rPr>
          <w:b/>
          <w:bCs/>
          <w:color w:val="101820"/>
        </w:rPr>
        <w:t xml:space="preserve">9:26 NOTE: </w:t>
      </w:r>
      <w:r>
        <w:rPr>
          <w:color w:val="101820"/>
        </w:rPr>
        <w:t>A statement of Solomon’s authority replaces the story of Solomon’s unfaithfulness found in 1 Kings 11).</w:t>
      </w:r>
    </w:p>
    <w:p w14:paraId="164368E5" w14:textId="47167626" w:rsidR="000706A2" w:rsidRPr="00271576" w:rsidRDefault="000706A2" w:rsidP="006C4FAE">
      <w:pPr>
        <w:pStyle w:val="NormalWeb"/>
        <w:rPr>
          <w:color w:val="101820"/>
          <w:u w:val="single"/>
        </w:rPr>
      </w:pPr>
      <w:r w:rsidRPr="00271576">
        <w:rPr>
          <w:color w:val="101820"/>
          <w:u w:val="single"/>
        </w:rPr>
        <w:t>At the end of chapter 9 (Knoppers):</w:t>
      </w:r>
    </w:p>
    <w:p w14:paraId="4B9CBE59" w14:textId="77777777" w:rsidR="000706A2" w:rsidRDefault="000706A2" w:rsidP="000706A2">
      <w:pPr>
        <w:pStyle w:val="NormalWeb"/>
        <w:numPr>
          <w:ilvl w:val="0"/>
          <w:numId w:val="6"/>
        </w:numPr>
        <w:rPr>
          <w:color w:val="101820"/>
        </w:rPr>
      </w:pPr>
      <w:r w:rsidRPr="000706A2">
        <w:rPr>
          <w:color w:val="101820"/>
        </w:rPr>
        <w:t xml:space="preserve">Solomon’s reign ends as it began with a </w:t>
      </w:r>
      <w:r w:rsidRPr="000706A2">
        <w:rPr>
          <w:color w:val="101820"/>
          <w:u w:val="single"/>
        </w:rPr>
        <w:t>unified</w:t>
      </w:r>
      <w:r w:rsidRPr="000706A2">
        <w:rPr>
          <w:color w:val="101820"/>
        </w:rPr>
        <w:t xml:space="preserve"> nation under an exemplary king. </w:t>
      </w:r>
    </w:p>
    <w:p w14:paraId="31A04A0B" w14:textId="77777777" w:rsidR="000706A2" w:rsidRDefault="000706A2" w:rsidP="000706A2">
      <w:pPr>
        <w:pStyle w:val="NormalWeb"/>
        <w:numPr>
          <w:ilvl w:val="0"/>
          <w:numId w:val="6"/>
        </w:numPr>
        <w:rPr>
          <w:color w:val="101820"/>
        </w:rPr>
      </w:pPr>
      <w:r w:rsidRPr="000706A2">
        <w:rPr>
          <w:color w:val="101820"/>
        </w:rPr>
        <w:t xml:space="preserve">Israel, unhampered by internal factions or strife, enjoys </w:t>
      </w:r>
      <w:r w:rsidRPr="000706A2">
        <w:rPr>
          <w:color w:val="101820"/>
          <w:u w:val="single"/>
        </w:rPr>
        <w:t>unparalleled</w:t>
      </w:r>
      <w:r w:rsidRPr="000706A2">
        <w:rPr>
          <w:color w:val="101820"/>
        </w:rPr>
        <w:t xml:space="preserve"> </w:t>
      </w:r>
      <w:r w:rsidRPr="000706A2">
        <w:rPr>
          <w:color w:val="101820"/>
          <w:u w:val="single"/>
        </w:rPr>
        <w:t>glory</w:t>
      </w:r>
      <w:r w:rsidRPr="000706A2">
        <w:rPr>
          <w:color w:val="101820"/>
        </w:rPr>
        <w:t xml:space="preserve">. </w:t>
      </w:r>
    </w:p>
    <w:p w14:paraId="24D92CD1" w14:textId="77777777" w:rsidR="000706A2" w:rsidRDefault="000706A2" w:rsidP="006C4FAE">
      <w:pPr>
        <w:pStyle w:val="NormalWeb"/>
        <w:rPr>
          <w:color w:val="101820"/>
        </w:rPr>
      </w:pPr>
      <w:r w:rsidRPr="000706A2">
        <w:rPr>
          <w:color w:val="101820"/>
          <w:u w:val="single"/>
        </w:rPr>
        <w:t>Solomon’s tenure is untainted by sin or misadventure.</w:t>
      </w:r>
      <w:r w:rsidRPr="000706A2">
        <w:rPr>
          <w:color w:val="101820"/>
        </w:rPr>
        <w:t xml:space="preserve"> Any information found in Kings that would tarnish Solomon’s reputation has been </w:t>
      </w:r>
      <w:r w:rsidRPr="000706A2">
        <w:rPr>
          <w:color w:val="101820"/>
          <w:u w:val="single"/>
        </w:rPr>
        <w:t>omitted</w:t>
      </w:r>
      <w:r w:rsidRPr="000706A2">
        <w:rPr>
          <w:color w:val="101820"/>
        </w:rPr>
        <w:t xml:space="preserve"> (1 Kings 9.11–16; 11.1–38). Solomon is not blamed for the later division of the kingdom (cf. 1 Kings 11.1–13,31–38). Because the Chronicler heightens the great benefit of Davidic-Solomonic leadership for the people, those who might deviate from this norm (10.3) will be suspect. </w:t>
      </w:r>
    </w:p>
    <w:p w14:paraId="79FA389B" w14:textId="67AE4D52" w:rsidR="00564623" w:rsidRDefault="000706A2" w:rsidP="006C4FAE">
      <w:pPr>
        <w:pStyle w:val="NormalWeb"/>
        <w:rPr>
          <w:color w:val="101820"/>
        </w:rPr>
      </w:pPr>
      <w:r w:rsidRPr="000706A2">
        <w:rPr>
          <w:b/>
          <w:bCs/>
          <w:color w:val="101820"/>
        </w:rPr>
        <w:t>It is a credit to Solomon that his reign, like that of David, is the subject of no less than three prophetic works. This is one indication of the high esteem in which prophets and writings associated with prophets were held in the postexilic period</w:t>
      </w:r>
      <w:r w:rsidRPr="000706A2">
        <w:rPr>
          <w:color w:val="101820"/>
        </w:rPr>
        <w:t xml:space="preserve"> (see 1 Chr 29.29n.).</w:t>
      </w:r>
    </w:p>
    <w:p w14:paraId="462596A9" w14:textId="7CF7155C" w:rsidR="006C4FAE" w:rsidRDefault="006C4FAE" w:rsidP="008A2680">
      <w:pPr>
        <w:pStyle w:val="Heading2"/>
        <w:spacing w:line="480" w:lineRule="atLeast"/>
        <w:jc w:val="center"/>
        <w:rPr>
          <w:rStyle w:val="Strong"/>
          <w:b/>
          <w:bCs/>
          <w:color w:val="101820"/>
          <w:sz w:val="24"/>
          <w:szCs w:val="24"/>
        </w:rPr>
      </w:pPr>
      <w:r w:rsidRPr="006A4AE7">
        <w:rPr>
          <w:rStyle w:val="Strong"/>
          <w:b/>
          <w:bCs/>
          <w:color w:val="101820"/>
          <w:sz w:val="24"/>
          <w:szCs w:val="24"/>
        </w:rPr>
        <w:t>The Divided Monarchy</w:t>
      </w:r>
    </w:p>
    <w:p w14:paraId="500CFFAD" w14:textId="15920342" w:rsidR="008A2680" w:rsidRDefault="008A2680" w:rsidP="00EE1BD2">
      <w:pPr>
        <w:pStyle w:val="NoSpacing"/>
        <w:rPr>
          <w:rStyle w:val="Strong"/>
          <w:b w:val="0"/>
          <w:bCs w:val="0"/>
          <w:color w:val="101820"/>
          <w:szCs w:val="24"/>
        </w:rPr>
      </w:pPr>
      <w:r w:rsidRPr="000706A2">
        <w:rPr>
          <w:rStyle w:val="Strong"/>
          <w:color w:val="101820"/>
          <w:szCs w:val="24"/>
        </w:rPr>
        <w:t>Chapters 10-28</w:t>
      </w:r>
      <w:r w:rsidRPr="00EE1BD2">
        <w:rPr>
          <w:rStyle w:val="Strong"/>
          <w:b w:val="0"/>
          <w:bCs w:val="0"/>
          <w:color w:val="101820"/>
          <w:szCs w:val="24"/>
        </w:rPr>
        <w:t xml:space="preserve"> retell the story of the divided monarchy following the rebellion of the northern tribes. The focus here is upon the southern kingdom (Judah) more so that the northern kingdom is mentioned only when it intersects with the south.</w:t>
      </w:r>
    </w:p>
    <w:p w14:paraId="555F8580" w14:textId="3B41E29E" w:rsidR="000706A2" w:rsidRPr="00EE1BD2" w:rsidRDefault="000706A2" w:rsidP="00EE1BD2">
      <w:pPr>
        <w:pStyle w:val="NoSpacing"/>
        <w:rPr>
          <w:rStyle w:val="Strong"/>
          <w:b w:val="0"/>
          <w:bCs w:val="0"/>
          <w:color w:val="101820"/>
          <w:szCs w:val="24"/>
        </w:rPr>
      </w:pPr>
      <w:r w:rsidRPr="000706A2">
        <w:rPr>
          <w:rStyle w:val="Strong"/>
          <w:color w:val="101820"/>
          <w:szCs w:val="24"/>
        </w:rPr>
        <w:t xml:space="preserve">From </w:t>
      </w:r>
      <w:proofErr w:type="spellStart"/>
      <w:r w:rsidRPr="000706A2">
        <w:rPr>
          <w:rStyle w:val="Strong"/>
          <w:color w:val="101820"/>
          <w:szCs w:val="24"/>
        </w:rPr>
        <w:t>Liebelt</w:t>
      </w:r>
      <w:proofErr w:type="spellEnd"/>
      <w:r>
        <w:rPr>
          <w:rStyle w:val="Strong"/>
          <w:b w:val="0"/>
          <w:bCs w:val="0"/>
          <w:color w:val="101820"/>
          <w:szCs w:val="24"/>
        </w:rPr>
        <w:t>: “</w:t>
      </w:r>
      <w:r w:rsidRPr="000706A2">
        <w:rPr>
          <w:rStyle w:val="Strong"/>
          <w:b w:val="0"/>
          <w:bCs w:val="0"/>
          <w:color w:val="101820"/>
          <w:szCs w:val="24"/>
        </w:rPr>
        <w:t xml:space="preserve">The kingdom’s division presents the Chronicler with a difficult problem. According to Deuteronomistic literature, it is caused above all by Solomon’s falling away from God. It is YHWH’s will that the northern tribes should be ruled by Jeroboam, as his prophet </w:t>
      </w:r>
      <w:proofErr w:type="spellStart"/>
      <w:r w:rsidRPr="000706A2">
        <w:rPr>
          <w:rStyle w:val="Strong"/>
          <w:b w:val="0"/>
          <w:bCs w:val="0"/>
          <w:color w:val="101820"/>
          <w:szCs w:val="24"/>
        </w:rPr>
        <w:lastRenderedPageBreak/>
        <w:t>Ahijah</w:t>
      </w:r>
      <w:proofErr w:type="spellEnd"/>
      <w:r w:rsidRPr="000706A2">
        <w:rPr>
          <w:rStyle w:val="Strong"/>
          <w:b w:val="0"/>
          <w:bCs w:val="0"/>
          <w:color w:val="101820"/>
          <w:szCs w:val="24"/>
        </w:rPr>
        <w:t xml:space="preserve"> the Shilonite proclaims (1 Kings 11). </w:t>
      </w:r>
      <w:r w:rsidRPr="00F73959">
        <w:rPr>
          <w:rStyle w:val="Strong"/>
          <w:b w:val="0"/>
          <w:bCs w:val="0"/>
          <w:color w:val="101820"/>
          <w:szCs w:val="24"/>
          <w:u w:val="single"/>
        </w:rPr>
        <w:t>The Chronicler ignores Solomon’s falling away and sin, regarding the northern kingdom as illegitimate</w:t>
      </w:r>
      <w:r w:rsidRPr="000706A2">
        <w:rPr>
          <w:rStyle w:val="Strong"/>
          <w:b w:val="0"/>
          <w:bCs w:val="0"/>
          <w:color w:val="101820"/>
          <w:szCs w:val="24"/>
        </w:rPr>
        <w:t xml:space="preserve">. Whilst he cannot even out all the contradictions resulting from this clash between the source model and his own ideology, the Chronicler </w:t>
      </w:r>
      <w:r w:rsidRPr="00F73959">
        <w:rPr>
          <w:rStyle w:val="Strong"/>
          <w:b w:val="0"/>
          <w:bCs w:val="0"/>
          <w:color w:val="101820"/>
          <w:szCs w:val="24"/>
          <w:u w:val="single"/>
        </w:rPr>
        <w:t>attempts to conceal some of them</w:t>
      </w:r>
      <w:r w:rsidRPr="000706A2">
        <w:rPr>
          <w:rStyle w:val="Strong"/>
          <w:b w:val="0"/>
          <w:bCs w:val="0"/>
          <w:color w:val="101820"/>
          <w:szCs w:val="24"/>
        </w:rPr>
        <w:t xml:space="preserve">: the omission of 1 Kings 11 increases Rehoboam’s responsibility, even if this is immediately revoked by the reference to his tender age and the cowardly men around him at 13:7. Jeroboam appears in the same chapter, not as the upright man of 1 Kings 11, but as </w:t>
      </w:r>
      <w:r w:rsidRPr="00F73959">
        <w:rPr>
          <w:rStyle w:val="Strong"/>
          <w:b w:val="0"/>
          <w:bCs w:val="0"/>
          <w:color w:val="101820"/>
          <w:szCs w:val="24"/>
          <w:u w:val="single"/>
        </w:rPr>
        <w:t>a rebel against Solomon</w:t>
      </w:r>
      <w:r w:rsidRPr="000706A2">
        <w:rPr>
          <w:rStyle w:val="Strong"/>
          <w:b w:val="0"/>
          <w:bCs w:val="0"/>
          <w:color w:val="101820"/>
          <w:szCs w:val="24"/>
        </w:rPr>
        <w:t xml:space="preserve"> rising up against the legitimate monarchy.</w:t>
      </w:r>
      <w:r w:rsidR="00F73959">
        <w:rPr>
          <w:rStyle w:val="Strong"/>
          <w:b w:val="0"/>
          <w:bCs w:val="0"/>
          <w:color w:val="101820"/>
          <w:szCs w:val="24"/>
        </w:rPr>
        <w:t>”</w:t>
      </w:r>
    </w:p>
    <w:p w14:paraId="07582E40" w14:textId="5CF2F230" w:rsidR="006A4AE7" w:rsidRPr="00F73959" w:rsidRDefault="006A4AE7" w:rsidP="00EE1BD2">
      <w:pPr>
        <w:pStyle w:val="NoSpacing"/>
      </w:pPr>
      <w:r w:rsidRPr="00F73959">
        <w:rPr>
          <w:rStyle w:val="Strong"/>
          <w:rFonts w:cs="Times New Roman"/>
          <w:color w:val="101820"/>
          <w:szCs w:val="24"/>
        </w:rPr>
        <w:t>2 Chronicles 10:1-12:16</w:t>
      </w:r>
    </w:p>
    <w:p w14:paraId="2FF4373E" w14:textId="667D7CC5" w:rsidR="006C4FAE" w:rsidRPr="000E0BAE" w:rsidRDefault="006C4FAE" w:rsidP="00EE1BD2">
      <w:pPr>
        <w:pStyle w:val="NoSpacing"/>
        <w:rPr>
          <w:b/>
          <w:bCs/>
        </w:rPr>
      </w:pPr>
      <w:r w:rsidRPr="000E0BAE">
        <w:rPr>
          <w:rStyle w:val="glossary-link"/>
          <w:b/>
          <w:bCs/>
          <w:color w:val="101820"/>
          <w:szCs w:val="24"/>
          <w:bdr w:val="none" w:sz="0" w:space="0" w:color="auto" w:frame="1"/>
        </w:rPr>
        <w:t>Rehoboam</w:t>
      </w:r>
      <w:r w:rsidR="000E0BAE">
        <w:rPr>
          <w:b/>
          <w:bCs/>
        </w:rPr>
        <w:t xml:space="preserve">- </w:t>
      </w:r>
      <w:r w:rsidRPr="006A4AE7">
        <w:t>failed to win ratification from the ten northern tribes because of his arrogance and, according to 2 Kings but not Chronicles, Solomon’s apostasy. These ten tribes broke away from the south and formed the</w:t>
      </w:r>
      <w:r w:rsidRPr="006A4AE7">
        <w:rPr>
          <w:rStyle w:val="apple-converted-space"/>
          <w:rFonts w:cs="Times New Roman"/>
          <w:color w:val="101820"/>
          <w:szCs w:val="24"/>
        </w:rPr>
        <w:t> </w:t>
      </w:r>
      <w:r w:rsidRPr="006A4AE7">
        <w:rPr>
          <w:rStyle w:val="glossary-link"/>
          <w:b/>
          <w:bCs/>
          <w:color w:val="101820"/>
          <w:bdr w:val="none" w:sz="0" w:space="0" w:color="auto" w:frame="1"/>
        </w:rPr>
        <w:t>northern kingdom</w:t>
      </w:r>
      <w:r w:rsidRPr="006A4AE7">
        <w:rPr>
          <w:rStyle w:val="apple-converted-space"/>
          <w:rFonts w:cs="Times New Roman"/>
          <w:color w:val="101820"/>
          <w:szCs w:val="24"/>
        </w:rPr>
        <w:t> </w:t>
      </w:r>
      <w:r w:rsidRPr="006A4AE7">
        <w:t>of Israel with its capital in Samaria.</w:t>
      </w:r>
    </w:p>
    <w:p w14:paraId="283C3DE6" w14:textId="6360AF90" w:rsidR="00F73959" w:rsidRPr="00271576" w:rsidRDefault="00F73959" w:rsidP="00EE1BD2">
      <w:pPr>
        <w:pStyle w:val="NoSpacing"/>
      </w:pPr>
      <w:r w:rsidRPr="00271576">
        <w:rPr>
          <w:b/>
          <w:bCs/>
        </w:rPr>
        <w:t>Ch.11</w:t>
      </w:r>
      <w:r w:rsidRPr="00271576">
        <w:t xml:space="preserve">- From now on, </w:t>
      </w:r>
      <w:r w:rsidRPr="00271576">
        <w:rPr>
          <w:i/>
          <w:iCs/>
          <w:u w:val="single"/>
        </w:rPr>
        <w:t>the Chronicler ignores everything that exclusively concerns the northern kingdom, concentrating on Judah (and its relations with the northern kingdom</w:t>
      </w:r>
      <w:r w:rsidRPr="00271576">
        <w:t>).</w:t>
      </w:r>
    </w:p>
    <w:p w14:paraId="5AD77595" w14:textId="48F52056" w:rsidR="006A4AE7" w:rsidRPr="006A4AE7" w:rsidRDefault="006A4AE7" w:rsidP="00EE1BD2">
      <w:pPr>
        <w:pStyle w:val="NoSpacing"/>
      </w:pPr>
      <w:r w:rsidRPr="006A4AE7">
        <w:rPr>
          <w:rStyle w:val="Strong"/>
          <w:rFonts w:cs="Times New Roman"/>
          <w:color w:val="101820"/>
          <w:szCs w:val="24"/>
        </w:rPr>
        <w:t>2 Chronicles 13:1-16:14</w:t>
      </w:r>
    </w:p>
    <w:p w14:paraId="46F821E9" w14:textId="68A4A149" w:rsidR="006C4FAE" w:rsidRPr="000E0BAE" w:rsidRDefault="006C4FAE" w:rsidP="00EE1BD2">
      <w:pPr>
        <w:pStyle w:val="NoSpacing"/>
        <w:rPr>
          <w:rStyle w:val="Strong"/>
          <w:rFonts w:cs="Times New Roman"/>
          <w:color w:val="101820"/>
          <w:szCs w:val="24"/>
        </w:rPr>
      </w:pPr>
      <w:r w:rsidRPr="000E0BAE">
        <w:rPr>
          <w:rStyle w:val="Strong"/>
          <w:rFonts w:cs="Times New Roman"/>
          <w:color w:val="101820"/>
          <w:szCs w:val="24"/>
        </w:rPr>
        <w:t xml:space="preserve">Abijah and Asa </w:t>
      </w:r>
    </w:p>
    <w:p w14:paraId="1C44A01F" w14:textId="76F3B8DD" w:rsidR="00271576" w:rsidRDefault="00271576" w:rsidP="00EE1BD2">
      <w:pPr>
        <w:pStyle w:val="NoSpacing"/>
        <w:rPr>
          <w:rStyle w:val="Strong"/>
          <w:rFonts w:cs="Times New Roman"/>
          <w:b w:val="0"/>
          <w:bCs w:val="0"/>
          <w:color w:val="101820"/>
          <w:szCs w:val="24"/>
        </w:rPr>
      </w:pPr>
      <w:r w:rsidRPr="00271576">
        <w:rPr>
          <w:rStyle w:val="Strong"/>
          <w:rFonts w:cs="Times New Roman"/>
          <w:b w:val="0"/>
          <w:bCs w:val="0"/>
          <w:color w:val="101820"/>
          <w:szCs w:val="24"/>
          <w:u w:val="single"/>
        </w:rPr>
        <w:t>Reliance upon God</w:t>
      </w:r>
      <w:r>
        <w:rPr>
          <w:rStyle w:val="Strong"/>
          <w:rFonts w:cs="Times New Roman"/>
          <w:b w:val="0"/>
          <w:bCs w:val="0"/>
          <w:color w:val="101820"/>
          <w:szCs w:val="24"/>
        </w:rPr>
        <w:t xml:space="preserve"> links the reigns of Abijah and Asa.</w:t>
      </w:r>
    </w:p>
    <w:p w14:paraId="1F467DD8" w14:textId="2D61F276" w:rsidR="00271576" w:rsidRDefault="00271576" w:rsidP="00EE1BD2">
      <w:pPr>
        <w:pStyle w:val="NoSpacing"/>
        <w:rPr>
          <w:rStyle w:val="Strong"/>
          <w:rFonts w:cs="Times New Roman"/>
          <w:b w:val="0"/>
          <w:bCs w:val="0"/>
          <w:color w:val="101820"/>
          <w:szCs w:val="24"/>
        </w:rPr>
      </w:pPr>
      <w:r w:rsidRPr="00271576">
        <w:rPr>
          <w:rStyle w:val="Strong"/>
          <w:rFonts w:cs="Times New Roman"/>
          <w:color w:val="101820"/>
          <w:szCs w:val="24"/>
        </w:rPr>
        <w:t>HOWEVER</w:t>
      </w:r>
      <w:r>
        <w:rPr>
          <w:rStyle w:val="Strong"/>
          <w:rFonts w:cs="Times New Roman"/>
          <w:b w:val="0"/>
          <w:bCs w:val="0"/>
          <w:color w:val="101820"/>
          <w:szCs w:val="24"/>
        </w:rPr>
        <w:t>: Although Abijah is praised here for his faith, 1 Kings 15:3-6 condemns him (</w:t>
      </w:r>
      <w:r w:rsidRPr="006A4AE7">
        <w:t xml:space="preserve">Abijah is known as </w:t>
      </w:r>
      <w:proofErr w:type="spellStart"/>
      <w:r w:rsidRPr="006A4AE7">
        <w:t>Abijam</w:t>
      </w:r>
      <w:proofErr w:type="spellEnd"/>
      <w:r>
        <w:t>)</w:t>
      </w:r>
      <w:r>
        <w:rPr>
          <w:rStyle w:val="Strong"/>
          <w:rFonts w:cs="Times New Roman"/>
          <w:b w:val="0"/>
          <w:bCs w:val="0"/>
          <w:color w:val="101820"/>
          <w:szCs w:val="24"/>
        </w:rPr>
        <w:t>.</w:t>
      </w:r>
    </w:p>
    <w:p w14:paraId="51E71D3C" w14:textId="77289164" w:rsidR="00271576" w:rsidRPr="000E0BAE" w:rsidRDefault="00271576" w:rsidP="00EE1BD2">
      <w:pPr>
        <w:pStyle w:val="NoSpacing"/>
        <w:rPr>
          <w:rFonts w:cs="Times New Roman"/>
          <w:color w:val="101820"/>
          <w:szCs w:val="24"/>
        </w:rPr>
      </w:pPr>
      <w:r w:rsidRPr="00271576">
        <w:rPr>
          <w:rStyle w:val="Strong"/>
          <w:rFonts w:cs="Times New Roman"/>
          <w:color w:val="101820"/>
          <w:szCs w:val="24"/>
        </w:rPr>
        <w:t>NOTE</w:t>
      </w:r>
      <w:r>
        <w:rPr>
          <w:rStyle w:val="Strong"/>
          <w:rFonts w:cs="Times New Roman"/>
          <w:b w:val="0"/>
          <w:bCs w:val="0"/>
          <w:color w:val="101820"/>
          <w:szCs w:val="24"/>
        </w:rPr>
        <w:t xml:space="preserve">: The word </w:t>
      </w:r>
      <w:r w:rsidRPr="00271576">
        <w:rPr>
          <w:rStyle w:val="Strong"/>
          <w:rFonts w:cs="Times New Roman"/>
          <w:b w:val="0"/>
          <w:bCs w:val="0"/>
          <w:i/>
          <w:iCs/>
          <w:color w:val="101820"/>
          <w:szCs w:val="24"/>
        </w:rPr>
        <w:t>“rely”</w:t>
      </w:r>
      <w:r>
        <w:rPr>
          <w:rStyle w:val="Strong"/>
          <w:rFonts w:cs="Times New Roman"/>
          <w:b w:val="0"/>
          <w:bCs w:val="0"/>
          <w:color w:val="101820"/>
          <w:szCs w:val="24"/>
        </w:rPr>
        <w:t xml:space="preserve"> is used </w:t>
      </w:r>
      <w:r>
        <w:rPr>
          <w:rStyle w:val="Strong"/>
          <w:rFonts w:cs="Times New Roman"/>
          <w:color w:val="101820"/>
          <w:szCs w:val="24"/>
        </w:rPr>
        <w:t xml:space="preserve">only </w:t>
      </w:r>
      <w:r>
        <w:rPr>
          <w:rStyle w:val="Strong"/>
          <w:rFonts w:cs="Times New Roman"/>
          <w:b w:val="0"/>
          <w:bCs w:val="0"/>
          <w:color w:val="101820"/>
          <w:szCs w:val="24"/>
        </w:rPr>
        <w:t xml:space="preserve">in the reigns of Abijah and Asa. </w:t>
      </w:r>
    </w:p>
    <w:p w14:paraId="1612E659" w14:textId="77777777" w:rsidR="00271576" w:rsidRDefault="00271576" w:rsidP="00EE1BD2">
      <w:pPr>
        <w:pStyle w:val="NoSpacing"/>
      </w:pPr>
      <w:r>
        <w:t>Abijah’s</w:t>
      </w:r>
      <w:r w:rsidR="006C4FAE" w:rsidRPr="006A4AE7">
        <w:t xml:space="preserve"> famous speech (13:4-12) </w:t>
      </w:r>
      <w:r>
        <w:t>presents three</w:t>
      </w:r>
      <w:r w:rsidR="006C4FAE" w:rsidRPr="006A4AE7">
        <w:t xml:space="preserve"> of the Chronicler’s distinctive theology. </w:t>
      </w:r>
    </w:p>
    <w:p w14:paraId="2C767097" w14:textId="5E0D8D1A" w:rsidR="00271576" w:rsidRDefault="00271576" w:rsidP="00271576">
      <w:pPr>
        <w:pStyle w:val="NoSpacing"/>
        <w:numPr>
          <w:ilvl w:val="0"/>
          <w:numId w:val="7"/>
        </w:numPr>
      </w:pPr>
      <w:r>
        <w:t>The reign of David and his descendants</w:t>
      </w:r>
    </w:p>
    <w:p w14:paraId="7D7CA990" w14:textId="1B214ACB" w:rsidR="00271576" w:rsidRDefault="00271576" w:rsidP="00271576">
      <w:pPr>
        <w:pStyle w:val="NoSpacing"/>
        <w:numPr>
          <w:ilvl w:val="0"/>
          <w:numId w:val="7"/>
        </w:numPr>
      </w:pPr>
      <w:r>
        <w:t>Israel’s religious and worship life</w:t>
      </w:r>
    </w:p>
    <w:p w14:paraId="7746F791" w14:textId="4AD36C1D" w:rsidR="00271576" w:rsidRDefault="00271576" w:rsidP="00271576">
      <w:pPr>
        <w:pStyle w:val="NoSpacing"/>
        <w:numPr>
          <w:ilvl w:val="0"/>
          <w:numId w:val="7"/>
        </w:numPr>
      </w:pPr>
      <w:r>
        <w:t>“All Israel”</w:t>
      </w:r>
    </w:p>
    <w:p w14:paraId="3839C010" w14:textId="6E1B9B54" w:rsidR="006C4FAE" w:rsidRDefault="006C4FAE" w:rsidP="00EE1BD2">
      <w:pPr>
        <w:pStyle w:val="NoSpacing"/>
      </w:pPr>
      <w:r w:rsidRPr="006A4AE7">
        <w:t xml:space="preserve">Asa </w:t>
      </w:r>
      <w:r w:rsidRPr="00271576">
        <w:rPr>
          <w:u w:val="single"/>
        </w:rPr>
        <w:t>begins</w:t>
      </w:r>
      <w:r w:rsidRPr="006A4AE7">
        <w:t xml:space="preserve"> his reign trusting in the Lord and is successful. The </w:t>
      </w:r>
      <w:r w:rsidRPr="00271576">
        <w:rPr>
          <w:u w:val="single"/>
        </w:rPr>
        <w:t>closing</w:t>
      </w:r>
      <w:r w:rsidRPr="006A4AE7">
        <w:t xml:space="preserve"> portion of his reign, however, illustrates the dire consequences of Asa’s lack of trust.</w:t>
      </w:r>
    </w:p>
    <w:p w14:paraId="43BD294A" w14:textId="0D2E6516" w:rsidR="00271576" w:rsidRDefault="00271576" w:rsidP="00EE1BD2">
      <w:pPr>
        <w:pStyle w:val="NoSpacing"/>
      </w:pPr>
      <w:r>
        <w:rPr>
          <w:b/>
          <w:bCs/>
        </w:rPr>
        <w:t xml:space="preserve">13:5 Got Salt? </w:t>
      </w:r>
      <w:r>
        <w:t>Since salt has the ability to preserve food, it is an example of the eternal nature of God’s promises and loyalty.</w:t>
      </w:r>
    </w:p>
    <w:p w14:paraId="58F2EF9E" w14:textId="50057655" w:rsidR="00271576" w:rsidRDefault="00271576" w:rsidP="00EE1BD2">
      <w:pPr>
        <w:pStyle w:val="NoSpacing"/>
        <w:rPr>
          <w:b/>
          <w:bCs/>
        </w:rPr>
      </w:pPr>
      <w:r>
        <w:rPr>
          <w:b/>
          <w:bCs/>
        </w:rPr>
        <w:t>13:8b-12; 30:6-9 Baby Come Back</w:t>
      </w:r>
    </w:p>
    <w:p w14:paraId="24EED63A" w14:textId="6826D324" w:rsidR="00271576" w:rsidRDefault="00271576" w:rsidP="00640890">
      <w:pPr>
        <w:pStyle w:val="NoSpacing"/>
        <w:numPr>
          <w:ilvl w:val="0"/>
          <w:numId w:val="8"/>
        </w:numPr>
      </w:pPr>
      <w:r>
        <w:t>Abijah invites the North to return</w:t>
      </w:r>
    </w:p>
    <w:p w14:paraId="03CB7419" w14:textId="266A78F9" w:rsidR="00271576" w:rsidRDefault="00271576" w:rsidP="00640890">
      <w:pPr>
        <w:pStyle w:val="NoSpacing"/>
        <w:numPr>
          <w:ilvl w:val="0"/>
          <w:numId w:val="8"/>
        </w:numPr>
      </w:pPr>
      <w:r>
        <w:t>Hezekiah invites the North to return after the North’s fall to Assyria in 722 B.C.E.</w:t>
      </w:r>
    </w:p>
    <w:p w14:paraId="71146C4A" w14:textId="37A28906" w:rsidR="00640890" w:rsidRPr="00640890" w:rsidRDefault="00640890" w:rsidP="00640890">
      <w:pPr>
        <w:pStyle w:val="NoSpacing"/>
        <w:rPr>
          <w:u w:val="single"/>
        </w:rPr>
      </w:pPr>
      <w:r w:rsidRPr="00640890">
        <w:rPr>
          <w:u w:val="single"/>
        </w:rPr>
        <w:lastRenderedPageBreak/>
        <w:t>The two periods of Asa’s reign</w:t>
      </w:r>
    </w:p>
    <w:p w14:paraId="5F03FA57" w14:textId="17D7D789" w:rsidR="00640890" w:rsidRDefault="00640890" w:rsidP="00640890">
      <w:pPr>
        <w:pStyle w:val="NoSpacing"/>
        <w:numPr>
          <w:ilvl w:val="0"/>
          <w:numId w:val="10"/>
        </w:numPr>
      </w:pPr>
      <w:r>
        <w:t>The blessings of faithful obedience (14:2-15:19)</w:t>
      </w:r>
    </w:p>
    <w:p w14:paraId="5F73E830" w14:textId="76D087A2" w:rsidR="00640890" w:rsidRDefault="00640890" w:rsidP="00640890">
      <w:pPr>
        <w:pStyle w:val="NoSpacing"/>
        <w:numPr>
          <w:ilvl w:val="0"/>
          <w:numId w:val="10"/>
        </w:numPr>
      </w:pPr>
      <w:r>
        <w:t>The results of unfaithfulness (16:1-14)</w:t>
      </w:r>
    </w:p>
    <w:p w14:paraId="2F98DB8D" w14:textId="3FE66900" w:rsidR="004A2017" w:rsidRDefault="004A2017" w:rsidP="004A2017">
      <w:pPr>
        <w:pStyle w:val="NoSpacing"/>
        <w:numPr>
          <w:ilvl w:val="1"/>
          <w:numId w:val="10"/>
        </w:numPr>
      </w:pPr>
      <w:r>
        <w:t>Instead of relying on God, Asa relies upon a foreign alliance with Syria.</w:t>
      </w:r>
    </w:p>
    <w:p w14:paraId="5FC26696" w14:textId="1E42BF09" w:rsidR="004A2017" w:rsidRDefault="004A2017" w:rsidP="004A2017">
      <w:pPr>
        <w:pStyle w:val="NoSpacing"/>
        <w:numPr>
          <w:ilvl w:val="2"/>
          <w:numId w:val="10"/>
        </w:numPr>
      </w:pPr>
      <w:r>
        <w:rPr>
          <w:b/>
          <w:bCs/>
        </w:rPr>
        <w:t>NOTE-</w:t>
      </w:r>
      <w:r>
        <w:t xml:space="preserve"> Foreign alliances signify </w:t>
      </w:r>
      <w:r w:rsidRPr="004A2017">
        <w:rPr>
          <w:u w:val="single"/>
        </w:rPr>
        <w:t>unfaithfulness</w:t>
      </w:r>
      <w:r>
        <w:t xml:space="preserve"> in Chronicles.</w:t>
      </w:r>
    </w:p>
    <w:p w14:paraId="12E93C5C" w14:textId="52EDBA21" w:rsidR="004A2017" w:rsidRDefault="004A2017" w:rsidP="004A2017">
      <w:pPr>
        <w:pStyle w:val="NoSpacing"/>
        <w:numPr>
          <w:ilvl w:val="1"/>
          <w:numId w:val="10"/>
        </w:numPr>
      </w:pPr>
      <w:r>
        <w:t>When sick, Asa seeks out doctors, not God.</w:t>
      </w:r>
    </w:p>
    <w:p w14:paraId="7D05B9EC" w14:textId="0A3D1621" w:rsidR="004A2017" w:rsidRDefault="004A2017" w:rsidP="004A2017">
      <w:pPr>
        <w:pStyle w:val="NoSpacing"/>
        <w:numPr>
          <w:ilvl w:val="2"/>
          <w:numId w:val="10"/>
        </w:numPr>
      </w:pPr>
      <w:r>
        <w:rPr>
          <w:b/>
          <w:bCs/>
        </w:rPr>
        <w:t>NOTE</w:t>
      </w:r>
      <w:r>
        <w:t>- Asa mean “May God heal.”</w:t>
      </w:r>
    </w:p>
    <w:p w14:paraId="44E78E31" w14:textId="5B62584A" w:rsidR="00640890" w:rsidRDefault="00640890" w:rsidP="00640890">
      <w:pPr>
        <w:pStyle w:val="NoSpacing"/>
      </w:pPr>
      <w:r>
        <w:rPr>
          <w:b/>
          <w:bCs/>
        </w:rPr>
        <w:t xml:space="preserve">NOTE: </w:t>
      </w:r>
      <w:r>
        <w:t xml:space="preserve">Two terms, each meaning “seek,” appear </w:t>
      </w:r>
      <w:r>
        <w:rPr>
          <w:b/>
          <w:bCs/>
        </w:rPr>
        <w:t xml:space="preserve">nine </w:t>
      </w:r>
      <w:r>
        <w:t>times in chapters 14:1-16:14</w:t>
      </w:r>
    </w:p>
    <w:p w14:paraId="0478C992" w14:textId="69DCBE08" w:rsidR="00640890" w:rsidRDefault="00640890" w:rsidP="00640890">
      <w:pPr>
        <w:pStyle w:val="NoSpacing"/>
      </w:pPr>
      <w:r>
        <w:rPr>
          <w:b/>
          <w:bCs/>
        </w:rPr>
        <w:t xml:space="preserve">REMEMBER: </w:t>
      </w:r>
      <w:r>
        <w:t>“Seeking the Lord (faithful obedience)” is a key element of the Chronicler’s theology.</w:t>
      </w:r>
    </w:p>
    <w:p w14:paraId="63B61517" w14:textId="46E8CC96" w:rsidR="00640890" w:rsidRPr="004A2017" w:rsidRDefault="00640890" w:rsidP="00640890">
      <w:pPr>
        <w:pStyle w:val="NoSpacing"/>
        <w:rPr>
          <w:u w:val="single"/>
        </w:rPr>
      </w:pPr>
      <w:r w:rsidRPr="004A2017">
        <w:rPr>
          <w:u w:val="single"/>
        </w:rPr>
        <w:t xml:space="preserve">Azariah’s </w:t>
      </w:r>
      <w:r w:rsidR="004A2017" w:rsidRPr="004A2017">
        <w:rPr>
          <w:u w:val="single"/>
        </w:rPr>
        <w:t>3</w:t>
      </w:r>
      <w:r w:rsidR="00FD7E2F">
        <w:rPr>
          <w:u w:val="single"/>
        </w:rPr>
        <w:t>-</w:t>
      </w:r>
      <w:r w:rsidR="004A2017" w:rsidRPr="004A2017">
        <w:rPr>
          <w:u w:val="single"/>
        </w:rPr>
        <w:t>Part Sermon:</w:t>
      </w:r>
    </w:p>
    <w:p w14:paraId="52F38FB7" w14:textId="71927BF0" w:rsidR="004A2017" w:rsidRDefault="004A2017" w:rsidP="004A2017">
      <w:pPr>
        <w:pStyle w:val="NoSpacing"/>
        <w:numPr>
          <w:ilvl w:val="0"/>
          <w:numId w:val="11"/>
        </w:numPr>
      </w:pPr>
      <w:r>
        <w:t>He begins with a statement of faith (the Lord will be with the people as long as they remain faithful)</w:t>
      </w:r>
    </w:p>
    <w:p w14:paraId="0A86144F" w14:textId="2E01CEBE" w:rsidR="004A2017" w:rsidRDefault="004A2017" w:rsidP="004A2017">
      <w:pPr>
        <w:pStyle w:val="NoSpacing"/>
        <w:numPr>
          <w:ilvl w:val="0"/>
          <w:numId w:val="11"/>
        </w:numPr>
      </w:pPr>
      <w:r>
        <w:t>He recalls Israel’s past (the time of the Judges) to show the effects of both faithful and unfaithful responses.</w:t>
      </w:r>
    </w:p>
    <w:p w14:paraId="018E0CED" w14:textId="59E68F9A" w:rsidR="004A2017" w:rsidRPr="00640890" w:rsidRDefault="004A2017" w:rsidP="004A2017">
      <w:pPr>
        <w:pStyle w:val="NoSpacing"/>
        <w:numPr>
          <w:ilvl w:val="0"/>
          <w:numId w:val="11"/>
        </w:numPr>
      </w:pPr>
      <w:r>
        <w:t xml:space="preserve">He urges Asa to complete his religious reform using quotes from Jeremiah and Zephaniah. </w:t>
      </w:r>
    </w:p>
    <w:p w14:paraId="398BB790" w14:textId="6FEA3805" w:rsidR="006A4AE7" w:rsidRDefault="006A4AE7" w:rsidP="00EE1BD2">
      <w:pPr>
        <w:pStyle w:val="NoSpacing"/>
        <w:rPr>
          <w:rStyle w:val="Strong"/>
          <w:b w:val="0"/>
          <w:bCs w:val="0"/>
          <w:color w:val="101820"/>
          <w:szCs w:val="24"/>
        </w:rPr>
      </w:pPr>
      <w:r w:rsidRPr="006A4AE7">
        <w:rPr>
          <w:rStyle w:val="Strong"/>
          <w:color w:val="101820"/>
          <w:szCs w:val="24"/>
        </w:rPr>
        <w:t>2 Chronicles 17:1-21:1</w:t>
      </w:r>
    </w:p>
    <w:p w14:paraId="6CA34CA5" w14:textId="77777777" w:rsidR="00936747" w:rsidRDefault="00936747" w:rsidP="00936747">
      <w:pPr>
        <w:pStyle w:val="NoSpacing"/>
      </w:pPr>
      <w:r w:rsidRPr="00936747">
        <w:rPr>
          <w:b/>
          <w:bCs/>
        </w:rPr>
        <w:t>Jehoshaphat</w:t>
      </w:r>
      <w:r>
        <w:t xml:space="preserve"> is </w:t>
      </w:r>
      <w:r w:rsidRPr="006A4AE7">
        <w:t xml:space="preserve">one of the Chronicler’s favorite kings, </w:t>
      </w:r>
      <w:r>
        <w:t xml:space="preserve">because </w:t>
      </w:r>
      <w:r w:rsidRPr="004A2017">
        <w:rPr>
          <w:u w:val="single"/>
        </w:rPr>
        <w:t>he embodies several of his desirable traits</w:t>
      </w:r>
      <w:r w:rsidRPr="006A4AE7">
        <w:t xml:space="preserve">: </w:t>
      </w:r>
    </w:p>
    <w:p w14:paraId="4FC04A9B" w14:textId="77777777" w:rsidR="00936747" w:rsidRDefault="00936747" w:rsidP="00936747">
      <w:pPr>
        <w:pStyle w:val="NoSpacing"/>
        <w:numPr>
          <w:ilvl w:val="0"/>
          <w:numId w:val="12"/>
        </w:numPr>
      </w:pPr>
      <w:r w:rsidRPr="006A4AE7">
        <w:t xml:space="preserve">piety, expressed in prayer and the removal of idols; </w:t>
      </w:r>
    </w:p>
    <w:p w14:paraId="1EFAEF1B" w14:textId="77777777" w:rsidR="00936747" w:rsidRDefault="00936747" w:rsidP="00936747">
      <w:pPr>
        <w:pStyle w:val="NoSpacing"/>
        <w:numPr>
          <w:ilvl w:val="0"/>
          <w:numId w:val="12"/>
        </w:numPr>
      </w:pPr>
      <w:r w:rsidRPr="006A4AE7">
        <w:t xml:space="preserve">establishment of the law; and </w:t>
      </w:r>
    </w:p>
    <w:p w14:paraId="1BB3ADA3" w14:textId="77777777" w:rsidR="00936747" w:rsidRDefault="00936747" w:rsidP="00936747">
      <w:pPr>
        <w:pStyle w:val="NoSpacing"/>
        <w:numPr>
          <w:ilvl w:val="0"/>
          <w:numId w:val="12"/>
        </w:numPr>
      </w:pPr>
      <w:r w:rsidRPr="006A4AE7">
        <w:t xml:space="preserve">concern for the Levites. </w:t>
      </w:r>
    </w:p>
    <w:p w14:paraId="0FFB8585" w14:textId="77777777" w:rsidR="004A2017" w:rsidRDefault="004A2017" w:rsidP="00EE1BD2">
      <w:pPr>
        <w:pStyle w:val="NoSpacing"/>
      </w:pPr>
      <w:r>
        <w:rPr>
          <w:b/>
          <w:bCs/>
        </w:rPr>
        <w:t>NOTE</w:t>
      </w:r>
      <w:r>
        <w:t xml:space="preserve">- </w:t>
      </w:r>
    </w:p>
    <w:p w14:paraId="2868027E" w14:textId="532D67FF" w:rsidR="004A2017" w:rsidRDefault="004A2017" w:rsidP="004A2017">
      <w:pPr>
        <w:pStyle w:val="NoSpacing"/>
        <w:numPr>
          <w:ilvl w:val="0"/>
          <w:numId w:val="13"/>
        </w:numPr>
      </w:pPr>
      <w:r>
        <w:t xml:space="preserve">Jehoshaphat’s reign is covered in </w:t>
      </w:r>
      <w:r w:rsidRPr="004A2017">
        <w:rPr>
          <w:u w:val="single"/>
        </w:rPr>
        <w:t>ten verses</w:t>
      </w:r>
      <w:r>
        <w:t xml:space="preserve"> in 1 Kings 22:41-50.</w:t>
      </w:r>
    </w:p>
    <w:p w14:paraId="4752FF03" w14:textId="3804F8F2" w:rsidR="004A2017" w:rsidRPr="004A2017" w:rsidRDefault="004A2017" w:rsidP="004A2017">
      <w:pPr>
        <w:pStyle w:val="NoSpacing"/>
        <w:numPr>
          <w:ilvl w:val="0"/>
          <w:numId w:val="13"/>
        </w:numPr>
      </w:pPr>
      <w:r>
        <w:t xml:space="preserve">His reign in 2 Chronicles is covered in </w:t>
      </w:r>
      <w:r w:rsidRPr="004A2017">
        <w:rPr>
          <w:u w:val="single"/>
        </w:rPr>
        <w:t>four chapters</w:t>
      </w:r>
      <w:r>
        <w:t>.</w:t>
      </w:r>
    </w:p>
    <w:p w14:paraId="37502750" w14:textId="269AE02B" w:rsidR="006C4FAE" w:rsidRDefault="006C4FAE" w:rsidP="00EE1BD2">
      <w:pPr>
        <w:pStyle w:val="NoSpacing"/>
      </w:pPr>
      <w:r w:rsidRPr="006A4AE7">
        <w:t>His willingness to form alliances with the north, however, is problematic and depicted as such.</w:t>
      </w:r>
    </w:p>
    <w:p w14:paraId="72A79D4E" w14:textId="549D7DB4" w:rsidR="004A2017" w:rsidRDefault="004A2017" w:rsidP="00EE1BD2">
      <w:pPr>
        <w:pStyle w:val="NoSpacing"/>
      </w:pPr>
      <w:r>
        <w:rPr>
          <w:b/>
          <w:bCs/>
        </w:rPr>
        <w:t xml:space="preserve">17:9; 19:4-11 The Super 16! </w:t>
      </w:r>
      <w:r>
        <w:t>16 princes, priests and Levites form a traveling group of teachers charged with instructing the people in the Torah.</w:t>
      </w:r>
    </w:p>
    <w:p w14:paraId="74F93C7B" w14:textId="77777777" w:rsidR="00FD7E2F" w:rsidRDefault="00FD7E2F" w:rsidP="00EE1BD2">
      <w:pPr>
        <w:pStyle w:val="NoSpacing"/>
        <w:rPr>
          <w:b/>
          <w:bCs/>
        </w:rPr>
      </w:pPr>
    </w:p>
    <w:p w14:paraId="61B0F845" w14:textId="6BFD7187" w:rsidR="00FB5AB7" w:rsidRDefault="00FB5AB7" w:rsidP="00EE1BD2">
      <w:pPr>
        <w:pStyle w:val="NoSpacing"/>
        <w:rPr>
          <w:b/>
          <w:bCs/>
        </w:rPr>
      </w:pPr>
      <w:r>
        <w:rPr>
          <w:b/>
          <w:bCs/>
        </w:rPr>
        <w:lastRenderedPageBreak/>
        <w:t>Marriage FAIL 18:1-2</w:t>
      </w:r>
    </w:p>
    <w:p w14:paraId="321EF454" w14:textId="78DA93EB" w:rsidR="00FB5AB7" w:rsidRDefault="00FB5AB7" w:rsidP="00EE1BD2">
      <w:pPr>
        <w:pStyle w:val="NoSpacing"/>
      </w:pPr>
      <w:r>
        <w:t xml:space="preserve">Kings often strengthened their position through marriage alliances. </w:t>
      </w:r>
    </w:p>
    <w:p w14:paraId="0F912635" w14:textId="22762E05" w:rsidR="00FB5AB7" w:rsidRDefault="00FB5AB7" w:rsidP="00EE1BD2">
      <w:pPr>
        <w:pStyle w:val="NoSpacing"/>
      </w:pPr>
      <w:r>
        <w:t xml:space="preserve">Jehoshaphat’s son, </w:t>
      </w:r>
      <w:proofErr w:type="spellStart"/>
      <w:r>
        <w:t>Jehoram</w:t>
      </w:r>
      <w:proofErr w:type="spellEnd"/>
      <w:r>
        <w:t xml:space="preserve">, marries Ahab’s daughter, Athaliah. (a marriage between Judah and Israel). </w:t>
      </w:r>
    </w:p>
    <w:p w14:paraId="105C81F2" w14:textId="06ED9669" w:rsidR="00FB5AB7" w:rsidRDefault="00FB5AB7" w:rsidP="00EE1BD2">
      <w:pPr>
        <w:pStyle w:val="NoSpacing"/>
      </w:pPr>
      <w:r w:rsidRPr="00F279DD">
        <w:rPr>
          <w:b/>
          <w:bCs/>
        </w:rPr>
        <w:t>Bad Move!</w:t>
      </w:r>
      <w:r>
        <w:t xml:space="preserve"> Jehoshaphat was already wealthy and honored. </w:t>
      </w:r>
      <w:r w:rsidRPr="00FB5AB7">
        <w:rPr>
          <w:u w:val="single"/>
        </w:rPr>
        <w:t>The alliance led to</w:t>
      </w:r>
      <w:r>
        <w:t>:</w:t>
      </w:r>
    </w:p>
    <w:p w14:paraId="6D86D217" w14:textId="30B85510" w:rsidR="00FB5AB7" w:rsidRDefault="00FB5AB7" w:rsidP="00FB5AB7">
      <w:pPr>
        <w:pStyle w:val="NoSpacing"/>
        <w:numPr>
          <w:ilvl w:val="0"/>
          <w:numId w:val="14"/>
        </w:numPr>
      </w:pPr>
      <w:r>
        <w:t>Military defeat</w:t>
      </w:r>
    </w:p>
    <w:p w14:paraId="714CA8F7" w14:textId="1C936417" w:rsidR="00FB5AB7" w:rsidRDefault="00FB5AB7" w:rsidP="00FB5AB7">
      <w:pPr>
        <w:pStyle w:val="NoSpacing"/>
        <w:numPr>
          <w:ilvl w:val="0"/>
          <w:numId w:val="14"/>
        </w:numPr>
      </w:pPr>
      <w:r>
        <w:t>The undoing of Jehoshaphat’s reforms</w:t>
      </w:r>
    </w:p>
    <w:p w14:paraId="342C59FF" w14:textId="057A2AE4" w:rsidR="00FB5AB7" w:rsidRDefault="00FB5AB7" w:rsidP="00FB5AB7">
      <w:pPr>
        <w:pStyle w:val="NoSpacing"/>
        <w:numPr>
          <w:ilvl w:val="0"/>
          <w:numId w:val="14"/>
        </w:numPr>
      </w:pPr>
      <w:r>
        <w:t>The spread of Baal worship</w:t>
      </w:r>
    </w:p>
    <w:p w14:paraId="4339CAEE" w14:textId="47F88898" w:rsidR="00FB5AB7" w:rsidRDefault="00FB5AB7" w:rsidP="00FB5AB7">
      <w:pPr>
        <w:pStyle w:val="NoSpacing"/>
        <w:numPr>
          <w:ilvl w:val="0"/>
          <w:numId w:val="14"/>
        </w:numPr>
      </w:pPr>
      <w:r>
        <w:t>The near elimination of David’s line</w:t>
      </w:r>
    </w:p>
    <w:p w14:paraId="54171C9D" w14:textId="1C501B53" w:rsidR="00FB5AB7" w:rsidRPr="00FB5AB7" w:rsidRDefault="00FB5AB7" w:rsidP="00FB5AB7">
      <w:pPr>
        <w:pStyle w:val="NoSpacing"/>
      </w:pPr>
      <w:r>
        <w:rPr>
          <w:b/>
          <w:bCs/>
        </w:rPr>
        <w:t>18:20-22 A Lying Spirit</w:t>
      </w:r>
      <w:r>
        <w:t xml:space="preserve">- </w:t>
      </w:r>
      <w:r w:rsidRPr="00FB5AB7">
        <w:t>The</w:t>
      </w:r>
      <w:r>
        <w:t xml:space="preserve"> revelation the</w:t>
      </w:r>
      <w:r w:rsidRPr="00FB5AB7">
        <w:t xml:space="preserve"> prophets have received is itself false </w:t>
      </w:r>
      <w:r>
        <w:t>(</w:t>
      </w:r>
      <w:r w:rsidRPr="00FB5AB7">
        <w:t>Deut</w:t>
      </w:r>
      <w:r>
        <w:t>.</w:t>
      </w:r>
      <w:r w:rsidRPr="00FB5AB7">
        <w:t xml:space="preserve"> 13.3</w:t>
      </w:r>
      <w:r>
        <w:t xml:space="preserve">). It deceives no one, since it is sent to those who are covering up the truth. </w:t>
      </w:r>
    </w:p>
    <w:p w14:paraId="1B9E2833" w14:textId="46E5119F" w:rsidR="009766CE" w:rsidRDefault="009766CE" w:rsidP="00FB5AB7">
      <w:pPr>
        <w:pStyle w:val="NoSpacing"/>
      </w:pPr>
      <w:r>
        <w:rPr>
          <w:b/>
          <w:bCs/>
        </w:rPr>
        <w:t xml:space="preserve">19:4-11 Here Come The Judges (Again)- </w:t>
      </w:r>
      <w:r>
        <w:t>separated into spiritual and secular areas.</w:t>
      </w:r>
    </w:p>
    <w:p w14:paraId="5D7C79A3" w14:textId="77777777" w:rsidR="006A4AE7" w:rsidRDefault="006A4AE7" w:rsidP="00EE1BD2">
      <w:pPr>
        <w:pStyle w:val="NoSpacing"/>
        <w:rPr>
          <w:rStyle w:val="Strong"/>
          <w:b w:val="0"/>
          <w:bCs w:val="0"/>
          <w:color w:val="101820"/>
          <w:szCs w:val="24"/>
        </w:rPr>
      </w:pPr>
      <w:r w:rsidRPr="006A4AE7">
        <w:rPr>
          <w:rStyle w:val="Strong"/>
          <w:color w:val="101820"/>
          <w:szCs w:val="24"/>
        </w:rPr>
        <w:t>2 Chronicles 21:2-22:1</w:t>
      </w:r>
    </w:p>
    <w:p w14:paraId="1900EF2C" w14:textId="5484DD5F" w:rsidR="006C4FAE" w:rsidRPr="006248CB" w:rsidRDefault="006C4FAE" w:rsidP="00EE1BD2">
      <w:pPr>
        <w:pStyle w:val="NoSpacing"/>
      </w:pPr>
      <w:proofErr w:type="spellStart"/>
      <w:r w:rsidRPr="006248CB">
        <w:rPr>
          <w:rStyle w:val="Strong"/>
          <w:rFonts w:cs="Times New Roman"/>
          <w:color w:val="101820"/>
          <w:szCs w:val="24"/>
        </w:rPr>
        <w:t>Jehoram</w:t>
      </w:r>
      <w:proofErr w:type="spellEnd"/>
      <w:r w:rsidRPr="006A4AE7">
        <w:rPr>
          <w:rStyle w:val="Strong"/>
          <w:rFonts w:cs="Times New Roman"/>
          <w:b w:val="0"/>
          <w:bCs w:val="0"/>
          <w:color w:val="101820"/>
          <w:szCs w:val="24"/>
        </w:rPr>
        <w:t xml:space="preserve"> </w:t>
      </w:r>
      <w:r w:rsidR="006248CB">
        <w:rPr>
          <w:rStyle w:val="Strong"/>
          <w:rFonts w:cs="Times New Roman"/>
          <w:b w:val="0"/>
          <w:bCs w:val="0"/>
          <w:color w:val="101820"/>
          <w:szCs w:val="24"/>
        </w:rPr>
        <w:t xml:space="preserve">– the first king to be presented in a totally negative way. He is judged </w:t>
      </w:r>
      <w:r w:rsidR="006248CB">
        <w:rPr>
          <w:rStyle w:val="Strong"/>
          <w:rFonts w:cs="Times New Roman"/>
          <w:b w:val="0"/>
          <w:bCs w:val="0"/>
          <w:color w:val="101820"/>
          <w:szCs w:val="24"/>
          <w:u w:val="single"/>
        </w:rPr>
        <w:t>three</w:t>
      </w:r>
      <w:r w:rsidR="006248CB">
        <w:rPr>
          <w:rStyle w:val="Strong"/>
          <w:rFonts w:cs="Times New Roman"/>
          <w:b w:val="0"/>
          <w:bCs w:val="0"/>
          <w:color w:val="101820"/>
          <w:szCs w:val="24"/>
        </w:rPr>
        <w:t xml:space="preserve"> times. The only good thing he did was preserve David’s line with Jehoahaz.</w:t>
      </w:r>
    </w:p>
    <w:p w14:paraId="150D2A96" w14:textId="77777777" w:rsidR="006248CB" w:rsidRDefault="006C4FAE" w:rsidP="00EE1BD2">
      <w:pPr>
        <w:pStyle w:val="NoSpacing"/>
      </w:pPr>
      <w:r w:rsidRPr="006A4AE7">
        <w:t xml:space="preserve">The Chronicler deems </w:t>
      </w:r>
      <w:proofErr w:type="spellStart"/>
      <w:r w:rsidRPr="006A4AE7">
        <w:t>Jehoram’s</w:t>
      </w:r>
      <w:proofErr w:type="spellEnd"/>
      <w:r w:rsidRPr="006A4AE7">
        <w:t xml:space="preserve"> alliance with</w:t>
      </w:r>
      <w:r w:rsidRPr="006A4AE7">
        <w:rPr>
          <w:rStyle w:val="apple-converted-space"/>
          <w:rFonts w:cs="Times New Roman"/>
          <w:color w:val="101820"/>
          <w:szCs w:val="24"/>
        </w:rPr>
        <w:t> </w:t>
      </w:r>
      <w:r w:rsidRPr="006A4AE7">
        <w:rPr>
          <w:rStyle w:val="glossary-link"/>
          <w:b/>
          <w:bCs/>
          <w:color w:val="101820"/>
          <w:bdr w:val="none" w:sz="0" w:space="0" w:color="auto" w:frame="1"/>
        </w:rPr>
        <w:t>Ahab</w:t>
      </w:r>
      <w:r w:rsidR="006A4AE7">
        <w:rPr>
          <w:rStyle w:val="glossary-link"/>
          <w:b/>
          <w:bCs/>
          <w:color w:val="101820"/>
          <w:bdr w:val="none" w:sz="0" w:space="0" w:color="auto" w:frame="1"/>
        </w:rPr>
        <w:t xml:space="preserve"> </w:t>
      </w:r>
      <w:r w:rsidRPr="006A4AE7">
        <w:t xml:space="preserve">responsible for the series of disasters that accompany his reign: </w:t>
      </w:r>
    </w:p>
    <w:p w14:paraId="4735954A" w14:textId="77777777" w:rsidR="006248CB" w:rsidRDefault="006C4FAE" w:rsidP="006248CB">
      <w:pPr>
        <w:pStyle w:val="NoSpacing"/>
        <w:numPr>
          <w:ilvl w:val="0"/>
          <w:numId w:val="16"/>
        </w:numPr>
      </w:pPr>
      <w:r w:rsidRPr="006A4AE7">
        <w:t xml:space="preserve">defeat in war, </w:t>
      </w:r>
    </w:p>
    <w:p w14:paraId="228DE364" w14:textId="77777777" w:rsidR="006248CB" w:rsidRDefault="006C4FAE" w:rsidP="006248CB">
      <w:pPr>
        <w:pStyle w:val="NoSpacing"/>
        <w:numPr>
          <w:ilvl w:val="0"/>
          <w:numId w:val="16"/>
        </w:numPr>
      </w:pPr>
      <w:r w:rsidRPr="006A4AE7">
        <w:t xml:space="preserve">plague, and </w:t>
      </w:r>
    </w:p>
    <w:p w14:paraId="53E42CEC" w14:textId="6DAD0B0D" w:rsidR="006C4FAE" w:rsidRPr="006A4AE7" w:rsidRDefault="006C4FAE" w:rsidP="006248CB">
      <w:pPr>
        <w:pStyle w:val="NoSpacing"/>
        <w:numPr>
          <w:ilvl w:val="0"/>
          <w:numId w:val="16"/>
        </w:numPr>
      </w:pPr>
      <w:r w:rsidRPr="006A4AE7">
        <w:t>personal illness culminating in an early death.</w:t>
      </w:r>
    </w:p>
    <w:p w14:paraId="5D1D556E" w14:textId="69D97028" w:rsidR="006A4AE7" w:rsidRDefault="006A4AE7" w:rsidP="00EE1BD2">
      <w:pPr>
        <w:pStyle w:val="NoSpacing"/>
        <w:rPr>
          <w:rStyle w:val="Strong"/>
          <w:b w:val="0"/>
          <w:bCs w:val="0"/>
          <w:color w:val="101820"/>
          <w:szCs w:val="24"/>
        </w:rPr>
      </w:pPr>
      <w:r w:rsidRPr="006A4AE7">
        <w:rPr>
          <w:rStyle w:val="Strong"/>
          <w:color w:val="101820"/>
          <w:szCs w:val="24"/>
        </w:rPr>
        <w:t>2 Chronicles 22:2-9</w:t>
      </w:r>
    </w:p>
    <w:p w14:paraId="498D6A6C" w14:textId="5016C870" w:rsidR="006C4FAE" w:rsidRPr="006A4AE7" w:rsidRDefault="006C4FAE" w:rsidP="00EE1BD2">
      <w:pPr>
        <w:pStyle w:val="NoSpacing"/>
      </w:pPr>
      <w:r w:rsidRPr="00DD7DFB">
        <w:rPr>
          <w:rStyle w:val="Strong"/>
          <w:rFonts w:cs="Times New Roman"/>
          <w:color w:val="101820"/>
          <w:szCs w:val="24"/>
        </w:rPr>
        <w:t>Ahaziah</w:t>
      </w:r>
      <w:r w:rsidRPr="006A4AE7">
        <w:t xml:space="preserve"> is completely controlled by northern influences, more so than any other king. Chief among those northern influences is his mother, Athaliah, the daughter of Ahab and</w:t>
      </w:r>
      <w:r w:rsidRPr="006A4AE7">
        <w:rPr>
          <w:rStyle w:val="apple-converted-space"/>
          <w:rFonts w:cs="Times New Roman"/>
          <w:color w:val="101820"/>
          <w:szCs w:val="24"/>
        </w:rPr>
        <w:t> </w:t>
      </w:r>
      <w:r w:rsidRPr="006A4AE7">
        <w:rPr>
          <w:rStyle w:val="glossary-link"/>
          <w:b/>
          <w:bCs/>
          <w:color w:val="101820"/>
          <w:bdr w:val="none" w:sz="0" w:space="0" w:color="auto" w:frame="1"/>
        </w:rPr>
        <w:t>Jezebel</w:t>
      </w:r>
      <w:r w:rsidR="006A4AE7">
        <w:rPr>
          <w:rStyle w:val="glossary-link"/>
          <w:b/>
          <w:bCs/>
          <w:color w:val="101820"/>
          <w:bdr w:val="none" w:sz="0" w:space="0" w:color="auto" w:frame="1"/>
        </w:rPr>
        <w:t xml:space="preserve"> and</w:t>
      </w:r>
      <w:r w:rsidR="006A4AE7">
        <w:t xml:space="preserve"> </w:t>
      </w:r>
      <w:r w:rsidRPr="006A4AE7">
        <w:t xml:space="preserve">granddaughter of </w:t>
      </w:r>
      <w:proofErr w:type="spellStart"/>
      <w:r w:rsidRPr="006A4AE7">
        <w:t>Omri</w:t>
      </w:r>
      <w:proofErr w:type="spellEnd"/>
      <w:r w:rsidRPr="006A4AE7">
        <w:t>, the powerful king of Israel.</w:t>
      </w:r>
    </w:p>
    <w:p w14:paraId="694540A7" w14:textId="77777777" w:rsidR="006A4AE7" w:rsidRDefault="006A4AE7" w:rsidP="00EE1BD2">
      <w:pPr>
        <w:pStyle w:val="NoSpacing"/>
        <w:rPr>
          <w:rStyle w:val="Strong"/>
          <w:b w:val="0"/>
          <w:bCs w:val="0"/>
          <w:color w:val="101820"/>
          <w:szCs w:val="24"/>
        </w:rPr>
      </w:pPr>
      <w:r w:rsidRPr="006A4AE7">
        <w:rPr>
          <w:rStyle w:val="Strong"/>
          <w:color w:val="101820"/>
          <w:szCs w:val="24"/>
        </w:rPr>
        <w:t>2 Chronicles 22:10-23:21</w:t>
      </w:r>
    </w:p>
    <w:p w14:paraId="7EDAC4FD" w14:textId="47BDB9D9" w:rsidR="006C4FAE" w:rsidRDefault="006C4FAE" w:rsidP="00EE1BD2">
      <w:pPr>
        <w:pStyle w:val="NoSpacing"/>
      </w:pPr>
      <w:r w:rsidRPr="00FE2322">
        <w:rPr>
          <w:rStyle w:val="Strong"/>
          <w:rFonts w:cs="Times New Roman"/>
          <w:color w:val="101820"/>
          <w:szCs w:val="24"/>
        </w:rPr>
        <w:t>Athaliah</w:t>
      </w:r>
      <w:r w:rsidRPr="006A4AE7">
        <w:rPr>
          <w:rStyle w:val="Strong"/>
          <w:rFonts w:cs="Times New Roman"/>
          <w:b w:val="0"/>
          <w:bCs w:val="0"/>
          <w:color w:val="101820"/>
          <w:szCs w:val="24"/>
        </w:rPr>
        <w:t xml:space="preserve"> </w:t>
      </w:r>
      <w:r w:rsidR="00FE2322">
        <w:rPr>
          <w:rStyle w:val="Strong"/>
          <w:rFonts w:cs="Times New Roman"/>
          <w:b w:val="0"/>
          <w:bCs w:val="0"/>
          <w:color w:val="101820"/>
          <w:szCs w:val="24"/>
        </w:rPr>
        <w:t xml:space="preserve">– Israel’s </w:t>
      </w:r>
      <w:r w:rsidR="00FE2322" w:rsidRPr="00FE2322">
        <w:rPr>
          <w:rStyle w:val="Strong"/>
          <w:rFonts w:cs="Times New Roman"/>
          <w:b w:val="0"/>
          <w:bCs w:val="0"/>
          <w:color w:val="101820"/>
          <w:szCs w:val="24"/>
          <w:u w:val="single"/>
        </w:rPr>
        <w:t>only</w:t>
      </w:r>
      <w:r w:rsidR="00FE2322">
        <w:rPr>
          <w:rStyle w:val="Strong"/>
          <w:rFonts w:cs="Times New Roman"/>
          <w:b w:val="0"/>
          <w:bCs w:val="0"/>
          <w:color w:val="101820"/>
          <w:szCs w:val="24"/>
        </w:rPr>
        <w:t xml:space="preserve"> ruling queen, seen as the final consequence of Jehoshaphat’s alliance with Ahab. </w:t>
      </w:r>
      <w:r w:rsidR="00FE2322">
        <w:t xml:space="preserve">She </w:t>
      </w:r>
      <w:r w:rsidRPr="006A4AE7">
        <w:t xml:space="preserve">attempts to destroy the house of Judah. </w:t>
      </w:r>
    </w:p>
    <w:p w14:paraId="24183409" w14:textId="23C887E8" w:rsidR="00FE2322" w:rsidRDefault="00FE2322" w:rsidP="00EE1BD2">
      <w:pPr>
        <w:pStyle w:val="NoSpacing"/>
      </w:pPr>
      <w:r>
        <w:t xml:space="preserve">Athaliah vs. Jehoiada’s wife (saving </w:t>
      </w:r>
      <w:proofErr w:type="spellStart"/>
      <w:r>
        <w:t>Joash’s</w:t>
      </w:r>
      <w:proofErr w:type="spellEnd"/>
      <w:r>
        <w:t xml:space="preserve"> life)</w:t>
      </w:r>
    </w:p>
    <w:p w14:paraId="3A63DA79" w14:textId="2191972C" w:rsidR="00FE2322" w:rsidRPr="00FE2322" w:rsidRDefault="00FE2322" w:rsidP="00EE1BD2">
      <w:pPr>
        <w:pStyle w:val="NoSpacing"/>
        <w:rPr>
          <w:u w:val="single"/>
        </w:rPr>
      </w:pPr>
      <w:r>
        <w:rPr>
          <w:b/>
          <w:bCs/>
        </w:rPr>
        <w:lastRenderedPageBreak/>
        <w:t>NOTE:</w:t>
      </w:r>
      <w:r>
        <w:t xml:space="preserve"> Jehoiada’s inclusion as partner in making the covenant </w:t>
      </w:r>
      <w:r>
        <w:rPr>
          <w:u w:val="single"/>
        </w:rPr>
        <w:t xml:space="preserve">reflects the expanded role of the high priest in the post-exilic community. </w:t>
      </w:r>
    </w:p>
    <w:p w14:paraId="56AF85A8" w14:textId="77777777" w:rsidR="006A4AE7" w:rsidRDefault="006A4AE7" w:rsidP="00EE1BD2">
      <w:pPr>
        <w:pStyle w:val="NoSpacing"/>
        <w:rPr>
          <w:rStyle w:val="Strong"/>
          <w:b w:val="0"/>
          <w:bCs w:val="0"/>
          <w:color w:val="101820"/>
          <w:szCs w:val="24"/>
        </w:rPr>
      </w:pPr>
      <w:r w:rsidRPr="006A4AE7">
        <w:rPr>
          <w:rStyle w:val="Strong"/>
          <w:color w:val="101820"/>
          <w:szCs w:val="24"/>
        </w:rPr>
        <w:t>2 Chronicles 24:1-27</w:t>
      </w:r>
    </w:p>
    <w:p w14:paraId="6265600F" w14:textId="7B484504" w:rsidR="006C4FAE" w:rsidRPr="006A4AE7" w:rsidRDefault="006C4FAE" w:rsidP="00EE1BD2">
      <w:pPr>
        <w:pStyle w:val="NoSpacing"/>
      </w:pPr>
      <w:r w:rsidRPr="00DD7DFB">
        <w:rPr>
          <w:rStyle w:val="Strong"/>
          <w:rFonts w:cs="Times New Roman"/>
          <w:color w:val="101820"/>
          <w:szCs w:val="24"/>
        </w:rPr>
        <w:t>Joash</w:t>
      </w:r>
      <w:r w:rsidR="00FE2322">
        <w:rPr>
          <w:rStyle w:val="Strong"/>
          <w:rFonts w:cs="Times New Roman"/>
          <w:b w:val="0"/>
          <w:bCs w:val="0"/>
          <w:color w:val="101820"/>
          <w:szCs w:val="24"/>
        </w:rPr>
        <w:t xml:space="preserve">- </w:t>
      </w:r>
      <w:r w:rsidR="00FE2322" w:rsidRPr="006A4AE7">
        <w:t>starts</w:t>
      </w:r>
      <w:r w:rsidRPr="006A4AE7">
        <w:t xml:space="preserve"> off well </w:t>
      </w:r>
      <w:r w:rsidR="00FE2322" w:rsidRPr="006A4AE7">
        <w:t xml:space="preserve">under the tutelage of Jehoiada the priest </w:t>
      </w:r>
      <w:r w:rsidRPr="006A4AE7">
        <w:t xml:space="preserve">and even carries out needed temple repairs. But </w:t>
      </w:r>
      <w:r w:rsidRPr="00FE2322">
        <w:rPr>
          <w:u w:val="single"/>
        </w:rPr>
        <w:t>following the death</w:t>
      </w:r>
      <w:r w:rsidRPr="006A4AE7">
        <w:t xml:space="preserve"> </w:t>
      </w:r>
      <w:r w:rsidR="00FE2322" w:rsidRPr="006A4AE7">
        <w:t>of Jehoiada</w:t>
      </w:r>
      <w:r w:rsidRPr="006A4AE7">
        <w:t xml:space="preserve">, and </w:t>
      </w:r>
      <w:r w:rsidRPr="00FE2322">
        <w:rPr>
          <w:u w:val="single"/>
        </w:rPr>
        <w:t>contrary</w:t>
      </w:r>
      <w:r w:rsidRPr="006A4AE7">
        <w:t xml:space="preserve"> to the judgment of 2 Kings 12, he lapses into apostasy and is assassinated in his bed by his servants.</w:t>
      </w:r>
    </w:p>
    <w:p w14:paraId="65EEE309" w14:textId="77777777" w:rsidR="006A4AE7" w:rsidRDefault="006A4AE7" w:rsidP="00EE1BD2">
      <w:pPr>
        <w:pStyle w:val="NoSpacing"/>
        <w:rPr>
          <w:rStyle w:val="Strong"/>
          <w:b w:val="0"/>
          <w:bCs w:val="0"/>
          <w:color w:val="101820"/>
          <w:szCs w:val="24"/>
        </w:rPr>
      </w:pPr>
      <w:r w:rsidRPr="006A4AE7">
        <w:rPr>
          <w:rStyle w:val="Strong"/>
          <w:color w:val="101820"/>
          <w:szCs w:val="24"/>
        </w:rPr>
        <w:t>2 Chronicles 25:1-26:2</w:t>
      </w:r>
    </w:p>
    <w:p w14:paraId="6857AB51" w14:textId="73E847E9" w:rsidR="006C4FAE" w:rsidRPr="006A4AE7" w:rsidRDefault="006C4FAE" w:rsidP="00EE1BD2">
      <w:pPr>
        <w:pStyle w:val="NoSpacing"/>
      </w:pPr>
      <w:r w:rsidRPr="006744D9">
        <w:rPr>
          <w:rStyle w:val="Strong"/>
          <w:rFonts w:cs="Times New Roman"/>
          <w:color w:val="101820"/>
          <w:szCs w:val="24"/>
        </w:rPr>
        <w:t>Amaziah</w:t>
      </w:r>
      <w:r w:rsidR="00FE2322">
        <w:rPr>
          <w:rStyle w:val="Strong"/>
          <w:rFonts w:cs="Times New Roman"/>
          <w:b w:val="0"/>
          <w:bCs w:val="0"/>
          <w:color w:val="101820"/>
          <w:szCs w:val="24"/>
        </w:rPr>
        <w:t xml:space="preserve">- </w:t>
      </w:r>
      <w:r w:rsidRPr="006A4AE7">
        <w:t>Amaziah starts off as a pious king, but his reign ends in apostasy, again contrary to the report in 2 Kings 14.</w:t>
      </w:r>
    </w:p>
    <w:p w14:paraId="41F72AF7" w14:textId="6E78EB07" w:rsidR="006A4AE7" w:rsidRDefault="006A4AE7" w:rsidP="00EE1BD2">
      <w:pPr>
        <w:pStyle w:val="NoSpacing"/>
        <w:rPr>
          <w:rStyle w:val="Strong"/>
          <w:b w:val="0"/>
          <w:bCs w:val="0"/>
          <w:color w:val="101820"/>
          <w:szCs w:val="24"/>
        </w:rPr>
      </w:pPr>
      <w:r w:rsidRPr="006A4AE7">
        <w:rPr>
          <w:rStyle w:val="Strong"/>
          <w:color w:val="101820"/>
          <w:szCs w:val="24"/>
        </w:rPr>
        <w:t>2 Chronicles 26:3-23</w:t>
      </w:r>
    </w:p>
    <w:p w14:paraId="06543C90" w14:textId="15C55F41" w:rsidR="006C4FAE" w:rsidRPr="006A4AE7" w:rsidRDefault="006C4FAE" w:rsidP="00EE1BD2">
      <w:pPr>
        <w:pStyle w:val="NoSpacing"/>
      </w:pPr>
      <w:r w:rsidRPr="006744D9">
        <w:rPr>
          <w:rStyle w:val="Strong"/>
          <w:rFonts w:cs="Times New Roman"/>
          <w:color w:val="101820"/>
          <w:szCs w:val="24"/>
        </w:rPr>
        <w:t>Uzziah</w:t>
      </w:r>
      <w:r w:rsidR="00FE2322">
        <w:rPr>
          <w:rStyle w:val="Strong"/>
          <w:rFonts w:cs="Times New Roman"/>
          <w:b w:val="0"/>
          <w:bCs w:val="0"/>
          <w:color w:val="101820"/>
          <w:szCs w:val="24"/>
        </w:rPr>
        <w:t>- known as Azariah in Kings. (Probably to avoid confusion with Azariah the prophet).</w:t>
      </w:r>
    </w:p>
    <w:p w14:paraId="68A416A2" w14:textId="321384E3" w:rsidR="006C4FAE" w:rsidRPr="006A4AE7" w:rsidRDefault="006C4FAE" w:rsidP="00EE1BD2">
      <w:pPr>
        <w:pStyle w:val="NoSpacing"/>
      </w:pPr>
      <w:r w:rsidRPr="006A4AE7">
        <w:t xml:space="preserve">Because </w:t>
      </w:r>
      <w:r w:rsidR="00FE2322">
        <w:t>he</w:t>
      </w:r>
      <w:r w:rsidRPr="006A4AE7">
        <w:t xml:space="preserve"> died as a</w:t>
      </w:r>
      <w:r w:rsidRPr="006A4AE7">
        <w:rPr>
          <w:rStyle w:val="apple-converted-space"/>
          <w:rFonts w:cs="Times New Roman"/>
          <w:color w:val="101820"/>
          <w:szCs w:val="24"/>
        </w:rPr>
        <w:t> </w:t>
      </w:r>
      <w:r w:rsidRPr="006A4AE7">
        <w:rPr>
          <w:rStyle w:val="glossary-link"/>
          <w:b/>
          <w:bCs/>
          <w:color w:val="101820"/>
          <w:bdr w:val="none" w:sz="0" w:space="0" w:color="auto" w:frame="1"/>
        </w:rPr>
        <w:t>leper</w:t>
      </w:r>
      <w:r w:rsidRPr="006A4AE7">
        <w:t xml:space="preserve">, the Chronicler suggests that his pride </w:t>
      </w:r>
      <w:r w:rsidR="006744D9">
        <w:t>did him in. He dared to offer incense; an activity that was only to be done by the priests.</w:t>
      </w:r>
    </w:p>
    <w:p w14:paraId="4890059A" w14:textId="77777777" w:rsidR="006A4AE7" w:rsidRDefault="006A4AE7" w:rsidP="00EE1BD2">
      <w:pPr>
        <w:pStyle w:val="NoSpacing"/>
        <w:rPr>
          <w:rStyle w:val="Strong"/>
          <w:b w:val="0"/>
          <w:bCs w:val="0"/>
          <w:color w:val="101820"/>
          <w:szCs w:val="24"/>
        </w:rPr>
      </w:pPr>
      <w:r w:rsidRPr="006A4AE7">
        <w:rPr>
          <w:rStyle w:val="Strong"/>
          <w:color w:val="101820"/>
          <w:szCs w:val="24"/>
        </w:rPr>
        <w:t>2 Chronicles 27:1-9</w:t>
      </w:r>
    </w:p>
    <w:p w14:paraId="17DF3C5B" w14:textId="77777777" w:rsidR="006744D9" w:rsidRDefault="006C4FAE" w:rsidP="00EE1BD2">
      <w:pPr>
        <w:pStyle w:val="NoSpacing"/>
      </w:pPr>
      <w:r w:rsidRPr="006744D9">
        <w:rPr>
          <w:rStyle w:val="Strong"/>
          <w:rFonts w:cs="Times New Roman"/>
          <w:color w:val="101820"/>
          <w:szCs w:val="24"/>
        </w:rPr>
        <w:t>Jotham</w:t>
      </w:r>
      <w:r w:rsidR="006744D9">
        <w:rPr>
          <w:rStyle w:val="Strong"/>
          <w:rFonts w:cs="Times New Roman"/>
          <w:b w:val="0"/>
          <w:bCs w:val="0"/>
          <w:color w:val="101820"/>
          <w:szCs w:val="24"/>
        </w:rPr>
        <w:t xml:space="preserve">- first completely positive report since Abijah. </w:t>
      </w:r>
    </w:p>
    <w:p w14:paraId="4A117147" w14:textId="0E5CC431" w:rsidR="008A2680" w:rsidRPr="006744D9" w:rsidRDefault="008A2680" w:rsidP="00EE1BD2">
      <w:pPr>
        <w:pStyle w:val="NoSpacing"/>
        <w:rPr>
          <w:rStyle w:val="Strong"/>
          <w:b w:val="0"/>
          <w:bCs w:val="0"/>
        </w:rPr>
      </w:pPr>
      <w:r w:rsidRPr="008A2680">
        <w:rPr>
          <w:rStyle w:val="Strong"/>
          <w:color w:val="101820"/>
          <w:szCs w:val="24"/>
        </w:rPr>
        <w:t>2 Chronicles 28:1-27)</w:t>
      </w:r>
    </w:p>
    <w:p w14:paraId="6D473A82" w14:textId="449EC42F" w:rsidR="006744D9" w:rsidRDefault="006C4FAE" w:rsidP="00EE1BD2">
      <w:pPr>
        <w:pStyle w:val="NoSpacing"/>
      </w:pPr>
      <w:r w:rsidRPr="006744D9">
        <w:rPr>
          <w:rStyle w:val="glossary-link"/>
          <w:b/>
          <w:bCs/>
          <w:color w:val="101820"/>
          <w:szCs w:val="24"/>
          <w:bdr w:val="none" w:sz="0" w:space="0" w:color="auto" w:frame="1"/>
        </w:rPr>
        <w:t>Ahaz</w:t>
      </w:r>
      <w:r w:rsidR="006744D9">
        <w:rPr>
          <w:rStyle w:val="glossary-link"/>
          <w:color w:val="101820"/>
          <w:szCs w:val="24"/>
          <w:bdr w:val="none" w:sz="0" w:space="0" w:color="auto" w:frame="1"/>
        </w:rPr>
        <w:t>- the Chronicler labels Ahaz as the worst king in the history of Judah.</w:t>
      </w:r>
      <w:r w:rsidR="006744D9">
        <w:t xml:space="preserve"> 2 Kings gives that title to </w:t>
      </w:r>
      <w:r w:rsidRPr="006A4AE7">
        <w:t>Manasseh</w:t>
      </w:r>
      <w:r w:rsidR="006744D9">
        <w:t xml:space="preserve">. </w:t>
      </w:r>
      <w:r w:rsidR="00DD7DFB">
        <w:t xml:space="preserve"> </w:t>
      </w:r>
      <w:r w:rsidR="006744D9" w:rsidRPr="006744D9">
        <w:rPr>
          <w:i/>
          <w:iCs/>
        </w:rPr>
        <w:t>His greatest offense?</w:t>
      </w:r>
      <w:r w:rsidR="006744D9">
        <w:t xml:space="preserve"> Closing the temple.</w:t>
      </w:r>
    </w:p>
    <w:p w14:paraId="4A772E85" w14:textId="3738EEBE" w:rsidR="006744D9" w:rsidRPr="006744D9" w:rsidRDefault="006744D9" w:rsidP="00EE1BD2">
      <w:pPr>
        <w:pStyle w:val="NoSpacing"/>
      </w:pPr>
      <w:r>
        <w:rPr>
          <w:b/>
          <w:bCs/>
        </w:rPr>
        <w:t xml:space="preserve">NOTE: </w:t>
      </w:r>
      <w:r>
        <w:t xml:space="preserve">God uses </w:t>
      </w:r>
      <w:r>
        <w:rPr>
          <w:u w:val="single"/>
        </w:rPr>
        <w:t>both</w:t>
      </w:r>
      <w:r>
        <w:t xml:space="preserve"> Syria and Israel in separate battles to defeat Ahaz.</w:t>
      </w:r>
    </w:p>
    <w:p w14:paraId="268AF75A" w14:textId="70B6FF97" w:rsidR="006C4FAE" w:rsidRPr="006744D9" w:rsidRDefault="006C4FAE" w:rsidP="006744D9">
      <w:pPr>
        <w:pStyle w:val="NoSpacing"/>
        <w:jc w:val="center"/>
        <w:rPr>
          <w:rStyle w:val="Strong"/>
          <w:color w:val="101820"/>
          <w:szCs w:val="24"/>
        </w:rPr>
      </w:pPr>
      <w:r w:rsidRPr="006744D9">
        <w:rPr>
          <w:rStyle w:val="Strong"/>
          <w:rFonts w:cs="Times New Roman"/>
          <w:color w:val="101820"/>
          <w:szCs w:val="24"/>
        </w:rPr>
        <w:t>The Reunited Monarchy (2 Chronicles 29:1-36:23)</w:t>
      </w:r>
      <w:r w:rsidR="006744D9">
        <w:rPr>
          <w:rStyle w:val="Strong"/>
          <w:rFonts w:cs="Times New Roman"/>
          <w:color w:val="101820"/>
          <w:szCs w:val="24"/>
        </w:rPr>
        <w:t xml:space="preserve"> “All Israel”</w:t>
      </w:r>
    </w:p>
    <w:p w14:paraId="37D7E824" w14:textId="1E2BAD37" w:rsidR="008A2680" w:rsidRPr="006A4AE7" w:rsidRDefault="008A2680" w:rsidP="00EE1BD2">
      <w:pPr>
        <w:pStyle w:val="NoSpacing"/>
      </w:pPr>
      <w:r w:rsidRPr="006A4AE7">
        <w:rPr>
          <w:b/>
          <w:bCs/>
        </w:rPr>
        <w:t>Chapters 29-36</w:t>
      </w:r>
      <w:r w:rsidRPr="006A4AE7">
        <w:t xml:space="preserve"> relate the story of the monarchy reunited by Hezekiah.</w:t>
      </w:r>
    </w:p>
    <w:p w14:paraId="12E5D236" w14:textId="77777777" w:rsidR="008A2680" w:rsidRDefault="008A2680" w:rsidP="00EE1BD2">
      <w:pPr>
        <w:pStyle w:val="NoSpacing"/>
        <w:rPr>
          <w:rStyle w:val="Strong"/>
          <w:b w:val="0"/>
          <w:bCs w:val="0"/>
          <w:color w:val="101820"/>
          <w:szCs w:val="24"/>
        </w:rPr>
      </w:pPr>
      <w:r w:rsidRPr="008A2680">
        <w:rPr>
          <w:rStyle w:val="Strong"/>
          <w:color w:val="101820"/>
          <w:szCs w:val="24"/>
        </w:rPr>
        <w:t>2 Chronicles 29:1-32:33</w:t>
      </w:r>
    </w:p>
    <w:p w14:paraId="1CC7E098" w14:textId="77777777" w:rsidR="005A4C0E" w:rsidRDefault="005A4C0E" w:rsidP="00EE1BD2">
      <w:pPr>
        <w:pStyle w:val="NoSpacing"/>
        <w:rPr>
          <w:rStyle w:val="Strong"/>
          <w:rFonts w:cs="Times New Roman"/>
          <w:b w:val="0"/>
          <w:bCs w:val="0"/>
          <w:color w:val="101820"/>
          <w:szCs w:val="24"/>
        </w:rPr>
      </w:pPr>
      <w:r w:rsidRPr="00DD7DFB">
        <w:rPr>
          <w:rStyle w:val="Strong"/>
          <w:rFonts w:cs="Times New Roman"/>
          <w:color w:val="101820"/>
          <w:szCs w:val="24"/>
        </w:rPr>
        <w:t>Hezekiah</w:t>
      </w:r>
      <w:r>
        <w:rPr>
          <w:rStyle w:val="Strong"/>
          <w:rFonts w:cs="Times New Roman"/>
          <w:b w:val="0"/>
          <w:bCs w:val="0"/>
          <w:color w:val="101820"/>
          <w:szCs w:val="24"/>
        </w:rPr>
        <w:t xml:space="preserve"> (“Solomon II” because he was a man of prayer, rest, tribute, and fame)</w:t>
      </w:r>
    </w:p>
    <w:p w14:paraId="38BC9852" w14:textId="77777777" w:rsidR="00FD7E2F" w:rsidRDefault="00FD7E2F" w:rsidP="00EE1BD2">
      <w:pPr>
        <w:pStyle w:val="NoSpacing"/>
        <w:rPr>
          <w:rStyle w:val="Strong"/>
          <w:rFonts w:cs="Times New Roman"/>
          <w:b w:val="0"/>
          <w:bCs w:val="0"/>
          <w:color w:val="101820"/>
          <w:szCs w:val="24"/>
          <w:u w:val="single"/>
        </w:rPr>
      </w:pPr>
    </w:p>
    <w:p w14:paraId="5F84987E" w14:textId="77777777" w:rsidR="00FD7E2F" w:rsidRDefault="00FD7E2F" w:rsidP="00EE1BD2">
      <w:pPr>
        <w:pStyle w:val="NoSpacing"/>
        <w:rPr>
          <w:rStyle w:val="Strong"/>
          <w:rFonts w:cs="Times New Roman"/>
          <w:b w:val="0"/>
          <w:bCs w:val="0"/>
          <w:color w:val="101820"/>
          <w:szCs w:val="24"/>
          <w:u w:val="single"/>
        </w:rPr>
      </w:pPr>
    </w:p>
    <w:p w14:paraId="7B75A56B" w14:textId="362C60A6" w:rsidR="006C4FAE" w:rsidRPr="005A4C0E" w:rsidRDefault="006C4FAE" w:rsidP="00EE1BD2">
      <w:pPr>
        <w:pStyle w:val="NoSpacing"/>
        <w:rPr>
          <w:u w:val="single"/>
        </w:rPr>
      </w:pPr>
      <w:r w:rsidRPr="005A4C0E">
        <w:rPr>
          <w:rStyle w:val="Strong"/>
          <w:rFonts w:cs="Times New Roman"/>
          <w:b w:val="0"/>
          <w:bCs w:val="0"/>
          <w:color w:val="101820"/>
          <w:szCs w:val="24"/>
          <w:u w:val="single"/>
        </w:rPr>
        <w:lastRenderedPageBreak/>
        <w:t>Hezekiah</w:t>
      </w:r>
      <w:r w:rsidR="006744D9" w:rsidRPr="005A4C0E">
        <w:rPr>
          <w:rStyle w:val="Strong"/>
          <w:rFonts w:cs="Times New Roman"/>
          <w:b w:val="0"/>
          <w:bCs w:val="0"/>
          <w:color w:val="101820"/>
          <w:szCs w:val="24"/>
          <w:u w:val="single"/>
        </w:rPr>
        <w:t>’s mighty deeds:</w:t>
      </w:r>
    </w:p>
    <w:p w14:paraId="5570EAEB" w14:textId="77777777" w:rsidR="006744D9" w:rsidRDefault="006C4FAE" w:rsidP="006744D9">
      <w:pPr>
        <w:pStyle w:val="NoSpacing"/>
        <w:numPr>
          <w:ilvl w:val="0"/>
          <w:numId w:val="17"/>
        </w:numPr>
      </w:pPr>
      <w:r w:rsidRPr="006A4AE7">
        <w:t xml:space="preserve">purifies the temple, </w:t>
      </w:r>
    </w:p>
    <w:p w14:paraId="26CB4CAB" w14:textId="77777777" w:rsidR="006744D9" w:rsidRDefault="006C4FAE" w:rsidP="006744D9">
      <w:pPr>
        <w:pStyle w:val="NoSpacing"/>
        <w:numPr>
          <w:ilvl w:val="0"/>
          <w:numId w:val="17"/>
        </w:numPr>
      </w:pPr>
      <w:r w:rsidRPr="006A4AE7">
        <w:t xml:space="preserve">renews temple worship, </w:t>
      </w:r>
    </w:p>
    <w:p w14:paraId="6EBF9154" w14:textId="37782BC8" w:rsidR="006744D9" w:rsidRDefault="006C4FAE" w:rsidP="006744D9">
      <w:pPr>
        <w:pStyle w:val="NoSpacing"/>
        <w:numPr>
          <w:ilvl w:val="0"/>
          <w:numId w:val="17"/>
        </w:numPr>
      </w:pPr>
      <w:r w:rsidRPr="006A4AE7">
        <w:t>invites the defeated northern Israelites to a renewed celebration of the</w:t>
      </w:r>
      <w:r w:rsidRPr="006A4AE7">
        <w:rPr>
          <w:rStyle w:val="apple-converted-space"/>
          <w:rFonts w:cs="Times New Roman"/>
          <w:color w:val="101820"/>
          <w:szCs w:val="24"/>
        </w:rPr>
        <w:t> </w:t>
      </w:r>
      <w:r w:rsidRPr="008A2680">
        <w:rPr>
          <w:rStyle w:val="glossary-link"/>
          <w:b/>
          <w:bCs/>
          <w:color w:val="101820"/>
          <w:bdr w:val="none" w:sz="0" w:space="0" w:color="auto" w:frame="1"/>
        </w:rPr>
        <w:t>Passove</w:t>
      </w:r>
      <w:r w:rsidR="008A2680">
        <w:rPr>
          <w:rStyle w:val="glossary-link"/>
          <w:b/>
          <w:bCs/>
          <w:color w:val="101820"/>
          <w:bdr w:val="none" w:sz="0" w:space="0" w:color="auto" w:frame="1"/>
        </w:rPr>
        <w:t xml:space="preserve">r </w:t>
      </w:r>
    </w:p>
    <w:p w14:paraId="2E96EAF3" w14:textId="785BE043" w:rsidR="006744D9" w:rsidRDefault="006744D9" w:rsidP="006744D9">
      <w:pPr>
        <w:pStyle w:val="NoSpacing"/>
        <w:numPr>
          <w:ilvl w:val="1"/>
          <w:numId w:val="17"/>
        </w:numPr>
      </w:pPr>
      <w:r>
        <w:t xml:space="preserve">Usually Passover recalled deliverance from Egypt, Hezekiah uses it to unify the nations. </w:t>
      </w:r>
    </w:p>
    <w:p w14:paraId="6B5805AF" w14:textId="60491536" w:rsidR="006C4FAE" w:rsidRDefault="006C4FAE" w:rsidP="006744D9">
      <w:pPr>
        <w:pStyle w:val="NoSpacing"/>
        <w:numPr>
          <w:ilvl w:val="0"/>
          <w:numId w:val="17"/>
        </w:numPr>
      </w:pPr>
      <w:r w:rsidRPr="006A4AE7">
        <w:t>defends Jerusalem against Sennacherib’s invading army.</w:t>
      </w:r>
    </w:p>
    <w:p w14:paraId="3DF4C730" w14:textId="6B0B289C" w:rsidR="005A4C0E" w:rsidRPr="006A4AE7" w:rsidRDefault="005A4C0E" w:rsidP="005A4C0E">
      <w:pPr>
        <w:pStyle w:val="NoSpacing"/>
        <w:numPr>
          <w:ilvl w:val="1"/>
          <w:numId w:val="17"/>
        </w:numPr>
      </w:pPr>
      <w:r>
        <w:rPr>
          <w:b/>
          <w:bCs/>
        </w:rPr>
        <w:t xml:space="preserve">NOTE: </w:t>
      </w:r>
      <w:r>
        <w:t>In 2 Kings and Isaiah, Hezekiah’s trust in foreign alliances, his surrender to Sennacherib, payment of tribute, and stripping of the altar are left out, so that the Chronicler can highlight the effectiveness of Hezekiah’s prayer.</w:t>
      </w:r>
    </w:p>
    <w:p w14:paraId="7066D4A1" w14:textId="77777777" w:rsidR="008A2680" w:rsidRDefault="008A2680" w:rsidP="00EE1BD2">
      <w:pPr>
        <w:pStyle w:val="NoSpacing"/>
        <w:rPr>
          <w:rStyle w:val="Strong"/>
          <w:b w:val="0"/>
          <w:bCs w:val="0"/>
          <w:color w:val="101820"/>
          <w:szCs w:val="24"/>
        </w:rPr>
      </w:pPr>
      <w:r w:rsidRPr="008A2680">
        <w:rPr>
          <w:rStyle w:val="Strong"/>
          <w:color w:val="101820"/>
          <w:szCs w:val="24"/>
        </w:rPr>
        <w:t>2 Chronicles 33:1-20</w:t>
      </w:r>
    </w:p>
    <w:p w14:paraId="495CC9A9" w14:textId="37952694" w:rsidR="006C4FAE" w:rsidRPr="00DD7DFB" w:rsidRDefault="006C4FAE" w:rsidP="00EE1BD2">
      <w:pPr>
        <w:pStyle w:val="NoSpacing"/>
        <w:rPr>
          <w:b/>
          <w:bCs/>
        </w:rPr>
      </w:pPr>
      <w:r w:rsidRPr="005A4C0E">
        <w:rPr>
          <w:rStyle w:val="Strong"/>
          <w:rFonts w:cs="Times New Roman"/>
          <w:color w:val="101820"/>
          <w:szCs w:val="24"/>
        </w:rPr>
        <w:t>Manasseh</w:t>
      </w:r>
      <w:r w:rsidRPr="005A4C0E">
        <w:rPr>
          <w:b/>
          <w:bCs/>
        </w:rPr>
        <w:t xml:space="preserve"> </w:t>
      </w:r>
      <w:r w:rsidR="00DD7DFB">
        <w:rPr>
          <w:b/>
          <w:bCs/>
        </w:rPr>
        <w:t xml:space="preserve"> </w:t>
      </w:r>
      <w:r w:rsidR="005A4C0E">
        <w:rPr>
          <w:b/>
          <w:bCs/>
        </w:rPr>
        <w:t xml:space="preserve">NOTE: </w:t>
      </w:r>
      <w:r w:rsidRPr="006A4AE7">
        <w:t>In 2 Kings, Manasseh is portrayed as Judah’s worst king. In Chronicles, we hear of a startling repentance during his exile in Babylon, followed by extensive reforms.</w:t>
      </w:r>
      <w:r w:rsidR="005A4C0E">
        <w:t xml:space="preserve"> The Chronicler blames the exile on the unfaithfulness of the people, not Manasseh. </w:t>
      </w:r>
    </w:p>
    <w:p w14:paraId="6D6FDBA0" w14:textId="6F849652" w:rsidR="005A4C0E" w:rsidRDefault="005A4C0E" w:rsidP="00EE1BD2">
      <w:pPr>
        <w:pStyle w:val="NoSpacing"/>
      </w:pPr>
      <w:r>
        <w:rPr>
          <w:b/>
          <w:bCs/>
        </w:rPr>
        <w:t xml:space="preserve">NOTE: </w:t>
      </w:r>
      <w:r>
        <w:t xml:space="preserve">Manasseh’s </w:t>
      </w:r>
      <w:r w:rsidRPr="005A4C0E">
        <w:rPr>
          <w:u w:val="single"/>
        </w:rPr>
        <w:t>55-year reign</w:t>
      </w:r>
      <w:r>
        <w:t xml:space="preserve"> is the longest of any king in Judah.</w:t>
      </w:r>
    </w:p>
    <w:p w14:paraId="54CB07B7" w14:textId="77777777" w:rsidR="008A2680" w:rsidRDefault="008A2680" w:rsidP="00EE1BD2">
      <w:pPr>
        <w:pStyle w:val="NoSpacing"/>
        <w:rPr>
          <w:rStyle w:val="Strong"/>
          <w:b w:val="0"/>
          <w:bCs w:val="0"/>
          <w:color w:val="101820"/>
          <w:szCs w:val="24"/>
        </w:rPr>
      </w:pPr>
      <w:r w:rsidRPr="008A2680">
        <w:rPr>
          <w:rStyle w:val="Strong"/>
          <w:color w:val="101820"/>
          <w:szCs w:val="24"/>
        </w:rPr>
        <w:t>2 Chronicles 33:21-25</w:t>
      </w:r>
    </w:p>
    <w:p w14:paraId="34E68DB3" w14:textId="63284A9F" w:rsidR="006C4FAE" w:rsidRDefault="006C4FAE" w:rsidP="00EE1BD2">
      <w:pPr>
        <w:pStyle w:val="NoSpacing"/>
      </w:pPr>
      <w:r w:rsidRPr="005A4C0E">
        <w:rPr>
          <w:b/>
          <w:bCs/>
        </w:rPr>
        <w:t>Amon</w:t>
      </w:r>
      <w:r w:rsidRPr="006A4AE7">
        <w:t xml:space="preserve"> undoes all the reforms of his repentant father, Manasseh.</w:t>
      </w:r>
    </w:p>
    <w:p w14:paraId="11C12236" w14:textId="77777777" w:rsidR="008A2680" w:rsidRDefault="008A2680" w:rsidP="00EE1BD2">
      <w:pPr>
        <w:pStyle w:val="NoSpacing"/>
        <w:rPr>
          <w:rStyle w:val="Strong"/>
          <w:b w:val="0"/>
          <w:bCs w:val="0"/>
          <w:color w:val="101820"/>
          <w:szCs w:val="24"/>
        </w:rPr>
      </w:pPr>
      <w:r w:rsidRPr="008A2680">
        <w:rPr>
          <w:rStyle w:val="Strong"/>
          <w:color w:val="101820"/>
          <w:szCs w:val="24"/>
        </w:rPr>
        <w:t>2 Chronicles 34:1-36:1</w:t>
      </w:r>
    </w:p>
    <w:p w14:paraId="4F769939" w14:textId="5AB1FEBB" w:rsidR="006C4FAE" w:rsidRDefault="006C4FAE" w:rsidP="00EE1BD2">
      <w:pPr>
        <w:pStyle w:val="NoSpacing"/>
      </w:pPr>
      <w:r w:rsidRPr="005A4C0E">
        <w:rPr>
          <w:rStyle w:val="glossary-link"/>
          <w:b/>
          <w:bCs/>
          <w:color w:val="101820"/>
          <w:szCs w:val="24"/>
          <w:bdr w:val="none" w:sz="0" w:space="0" w:color="auto" w:frame="1"/>
        </w:rPr>
        <w:t>Josia</w:t>
      </w:r>
      <w:r w:rsidR="005A4C0E" w:rsidRPr="005A4C0E">
        <w:rPr>
          <w:rStyle w:val="glossary-link"/>
          <w:b/>
          <w:bCs/>
          <w:color w:val="101820"/>
          <w:szCs w:val="24"/>
          <w:bdr w:val="none" w:sz="0" w:space="0" w:color="auto" w:frame="1"/>
        </w:rPr>
        <w:t>h</w:t>
      </w:r>
      <w:r w:rsidR="005A4C0E">
        <w:rPr>
          <w:rStyle w:val="glossary-link"/>
          <w:color w:val="101820"/>
          <w:szCs w:val="24"/>
          <w:bdr w:val="none" w:sz="0" w:space="0" w:color="auto" w:frame="1"/>
        </w:rPr>
        <w:t xml:space="preserve">- </w:t>
      </w:r>
      <w:r w:rsidR="005A4C0E" w:rsidRPr="006A4AE7">
        <w:t>another</w:t>
      </w:r>
      <w:r w:rsidRPr="006A4AE7">
        <w:t xml:space="preserve"> of the Chronicler’s model kings. </w:t>
      </w:r>
    </w:p>
    <w:p w14:paraId="4452B584" w14:textId="340A65CA" w:rsidR="00DD7DFB" w:rsidRPr="00DD7DFB" w:rsidRDefault="008A2680" w:rsidP="00EE1BD2">
      <w:pPr>
        <w:pStyle w:val="NoSpacing"/>
        <w:rPr>
          <w:rStyle w:val="Strong"/>
          <w:color w:val="101820"/>
          <w:szCs w:val="24"/>
        </w:rPr>
      </w:pPr>
      <w:r w:rsidRPr="008A2680">
        <w:rPr>
          <w:rStyle w:val="Strong"/>
          <w:color w:val="101820"/>
          <w:szCs w:val="24"/>
        </w:rPr>
        <w:t>2 Chronicles 36:2-23</w:t>
      </w:r>
    </w:p>
    <w:p w14:paraId="72DCCF44" w14:textId="6CCD49AC" w:rsidR="005A4C0E" w:rsidRPr="00DD7DFB" w:rsidRDefault="006C4FAE" w:rsidP="00EE1BD2">
      <w:pPr>
        <w:pStyle w:val="NoSpacing"/>
        <w:rPr>
          <w:rStyle w:val="Strong"/>
          <w:rFonts w:cs="Times New Roman"/>
          <w:b w:val="0"/>
          <w:bCs w:val="0"/>
          <w:color w:val="101820"/>
          <w:szCs w:val="24"/>
        </w:rPr>
      </w:pPr>
      <w:r w:rsidRPr="00DD7DFB">
        <w:rPr>
          <w:rStyle w:val="Strong"/>
          <w:rFonts w:cs="Times New Roman"/>
          <w:b w:val="0"/>
          <w:bCs w:val="0"/>
          <w:color w:val="101820"/>
          <w:szCs w:val="24"/>
        </w:rPr>
        <w:t>Exile and Restoration</w:t>
      </w:r>
    </w:p>
    <w:p w14:paraId="4D6E60CB" w14:textId="6A559F66" w:rsidR="005A4C0E" w:rsidRDefault="005A4C0E" w:rsidP="00EE1BD2">
      <w:pPr>
        <w:pStyle w:val="NoSpacing"/>
        <w:rPr>
          <w:rStyle w:val="Strong"/>
          <w:rFonts w:cs="Times New Roman"/>
          <w:color w:val="101820"/>
          <w:szCs w:val="24"/>
        </w:rPr>
      </w:pPr>
      <w:r>
        <w:rPr>
          <w:rStyle w:val="Strong"/>
          <w:rFonts w:cs="Times New Roman"/>
          <w:color w:val="101820"/>
          <w:szCs w:val="24"/>
        </w:rPr>
        <w:t>Josiah dies and is followed by three sons and one grandson.</w:t>
      </w:r>
    </w:p>
    <w:p w14:paraId="7A042656" w14:textId="5B091444" w:rsidR="005A4C0E" w:rsidRDefault="000E0BAE" w:rsidP="000E0BAE">
      <w:pPr>
        <w:pStyle w:val="NoSpacing"/>
        <w:numPr>
          <w:ilvl w:val="0"/>
          <w:numId w:val="18"/>
        </w:numPr>
        <w:rPr>
          <w:rStyle w:val="Strong"/>
          <w:rFonts w:cs="Times New Roman"/>
          <w:color w:val="101820"/>
          <w:szCs w:val="24"/>
        </w:rPr>
      </w:pPr>
      <w:r>
        <w:rPr>
          <w:rStyle w:val="Strong"/>
          <w:rFonts w:cs="Times New Roman"/>
          <w:color w:val="101820"/>
          <w:szCs w:val="24"/>
        </w:rPr>
        <w:t>Jehoahaz</w:t>
      </w:r>
    </w:p>
    <w:p w14:paraId="7B33D5E2" w14:textId="2A91DB13" w:rsidR="000E0BAE" w:rsidRDefault="000E0BAE" w:rsidP="000E0BAE">
      <w:pPr>
        <w:pStyle w:val="NoSpacing"/>
        <w:numPr>
          <w:ilvl w:val="0"/>
          <w:numId w:val="18"/>
        </w:numPr>
        <w:rPr>
          <w:rStyle w:val="Strong"/>
          <w:rFonts w:cs="Times New Roman"/>
          <w:color w:val="101820"/>
          <w:szCs w:val="24"/>
        </w:rPr>
      </w:pPr>
      <w:r>
        <w:rPr>
          <w:rStyle w:val="Strong"/>
          <w:rFonts w:cs="Times New Roman"/>
          <w:color w:val="101820"/>
          <w:szCs w:val="24"/>
        </w:rPr>
        <w:t>Jehoiakim</w:t>
      </w:r>
    </w:p>
    <w:p w14:paraId="69B12AE7" w14:textId="7223B483" w:rsidR="000E0BAE" w:rsidRDefault="000E0BAE" w:rsidP="000E0BAE">
      <w:pPr>
        <w:pStyle w:val="NoSpacing"/>
        <w:numPr>
          <w:ilvl w:val="0"/>
          <w:numId w:val="18"/>
        </w:numPr>
        <w:rPr>
          <w:rStyle w:val="Strong"/>
          <w:rFonts w:cs="Times New Roman"/>
          <w:color w:val="101820"/>
          <w:szCs w:val="24"/>
        </w:rPr>
      </w:pPr>
      <w:r>
        <w:rPr>
          <w:rStyle w:val="Strong"/>
          <w:rFonts w:cs="Times New Roman"/>
          <w:color w:val="101820"/>
          <w:szCs w:val="24"/>
        </w:rPr>
        <w:t>Jehoiachin</w:t>
      </w:r>
    </w:p>
    <w:p w14:paraId="12AA3C26" w14:textId="38B77242" w:rsidR="000E0BAE" w:rsidRPr="005A4C0E" w:rsidRDefault="000E0BAE" w:rsidP="000E0BAE">
      <w:pPr>
        <w:pStyle w:val="NoSpacing"/>
        <w:numPr>
          <w:ilvl w:val="0"/>
          <w:numId w:val="18"/>
        </w:numPr>
        <w:rPr>
          <w:rStyle w:val="Strong"/>
          <w:rFonts w:cs="Times New Roman"/>
          <w:color w:val="101820"/>
          <w:szCs w:val="24"/>
        </w:rPr>
      </w:pPr>
      <w:r>
        <w:rPr>
          <w:rStyle w:val="Strong"/>
          <w:rFonts w:cs="Times New Roman"/>
          <w:color w:val="101820"/>
          <w:szCs w:val="24"/>
        </w:rPr>
        <w:t>Zedekiah</w:t>
      </w:r>
    </w:p>
    <w:p w14:paraId="0461617C" w14:textId="4392A362" w:rsidR="005A4C0E" w:rsidRDefault="006C4FAE" w:rsidP="00EE1BD2">
      <w:pPr>
        <w:pStyle w:val="NoSpacing"/>
      </w:pPr>
      <w:r w:rsidRPr="006A4AE7">
        <w:t xml:space="preserve">The demise of Judah is rapidly related culminating in the Babylonian invasion. </w:t>
      </w:r>
    </w:p>
    <w:p w14:paraId="3A6D4F0A" w14:textId="1C084590" w:rsidR="006C4FAE" w:rsidRPr="006A4AE7" w:rsidRDefault="006C4FAE" w:rsidP="00EE1BD2">
      <w:pPr>
        <w:pStyle w:val="NoSpacing"/>
      </w:pPr>
      <w:r w:rsidRPr="006A4AE7">
        <w:t>Following the exile,</w:t>
      </w:r>
      <w:r w:rsidRPr="006A4AE7">
        <w:rPr>
          <w:rStyle w:val="apple-converted-space"/>
          <w:rFonts w:cs="Times New Roman"/>
          <w:color w:val="101820"/>
          <w:szCs w:val="24"/>
        </w:rPr>
        <w:t> </w:t>
      </w:r>
      <w:r w:rsidRPr="008A2680">
        <w:rPr>
          <w:rStyle w:val="glossary-link"/>
          <w:b/>
          <w:bCs/>
          <w:color w:val="101820"/>
          <w:bdr w:val="none" w:sz="0" w:space="0" w:color="auto" w:frame="1"/>
        </w:rPr>
        <w:t>Cyrus</w:t>
      </w:r>
      <w:r w:rsidR="008A2680" w:rsidRPr="006A4AE7">
        <w:t xml:space="preserve"> </w:t>
      </w:r>
      <w:r w:rsidRPr="006A4AE7">
        <w:t>issues a proclamation encouraging the exiles to go home.</w:t>
      </w:r>
    </w:p>
    <w:p w14:paraId="21124018" w14:textId="1257B7AC" w:rsidR="006C4FAE" w:rsidRPr="009766CE" w:rsidRDefault="009766CE" w:rsidP="00EE1BD2">
      <w:pPr>
        <w:pStyle w:val="NoSpacing"/>
        <w:rPr>
          <w:b/>
          <w:bCs/>
        </w:rPr>
      </w:pPr>
      <w:r w:rsidRPr="009766CE">
        <w:rPr>
          <w:b/>
          <w:bCs/>
        </w:rPr>
        <w:lastRenderedPageBreak/>
        <w:t>PROPHETS MENTIONED:</w:t>
      </w:r>
    </w:p>
    <w:p w14:paraId="4AA20F9D" w14:textId="72B4CB5E" w:rsidR="000E0BAE" w:rsidRDefault="000E0BAE" w:rsidP="000E0BAE">
      <w:pPr>
        <w:pStyle w:val="NoSpacing"/>
        <w:numPr>
          <w:ilvl w:val="0"/>
          <w:numId w:val="19"/>
        </w:numPr>
      </w:pPr>
      <w:r>
        <w:t>Shemaiah (12:5)</w:t>
      </w:r>
    </w:p>
    <w:p w14:paraId="4CDF0B15" w14:textId="1CEAD5CE" w:rsidR="000E0BAE" w:rsidRDefault="000E0BAE" w:rsidP="000E0BAE">
      <w:pPr>
        <w:pStyle w:val="NoSpacing"/>
        <w:numPr>
          <w:ilvl w:val="0"/>
          <w:numId w:val="19"/>
        </w:numPr>
      </w:pPr>
      <w:r>
        <w:t>Azariah (15:1-2)</w:t>
      </w:r>
    </w:p>
    <w:p w14:paraId="23B8F8A0" w14:textId="75090BA0" w:rsidR="000E0BAE" w:rsidRDefault="000E0BAE" w:rsidP="000E0BAE">
      <w:pPr>
        <w:pStyle w:val="NoSpacing"/>
        <w:numPr>
          <w:ilvl w:val="0"/>
          <w:numId w:val="19"/>
        </w:numPr>
      </w:pPr>
      <w:proofErr w:type="spellStart"/>
      <w:r>
        <w:t>Hanani</w:t>
      </w:r>
      <w:proofErr w:type="spellEnd"/>
      <w:r>
        <w:t xml:space="preserve"> (16:7)</w:t>
      </w:r>
    </w:p>
    <w:p w14:paraId="0A26DD5B" w14:textId="3B331962" w:rsidR="000E0BAE" w:rsidRDefault="000E0BAE" w:rsidP="000E0BAE">
      <w:pPr>
        <w:pStyle w:val="NoSpacing"/>
        <w:numPr>
          <w:ilvl w:val="0"/>
          <w:numId w:val="19"/>
        </w:numPr>
      </w:pPr>
      <w:r>
        <w:t>Micaiah (18:16)</w:t>
      </w:r>
    </w:p>
    <w:p w14:paraId="1006ADA0" w14:textId="2E9B9F71" w:rsidR="000E0BAE" w:rsidRDefault="000E0BAE" w:rsidP="000E0BAE">
      <w:pPr>
        <w:pStyle w:val="NoSpacing"/>
        <w:numPr>
          <w:ilvl w:val="0"/>
          <w:numId w:val="19"/>
        </w:numPr>
      </w:pPr>
      <w:r>
        <w:t xml:space="preserve">Jehu son of </w:t>
      </w:r>
      <w:proofErr w:type="spellStart"/>
      <w:r>
        <w:t>Hanani</w:t>
      </w:r>
      <w:proofErr w:type="spellEnd"/>
      <w:r>
        <w:t xml:space="preserve"> (19:2)</w:t>
      </w:r>
    </w:p>
    <w:p w14:paraId="6B3F8420" w14:textId="44B0CD44" w:rsidR="000E0BAE" w:rsidRDefault="000E0BAE" w:rsidP="000E0BAE">
      <w:pPr>
        <w:pStyle w:val="NoSpacing"/>
        <w:numPr>
          <w:ilvl w:val="0"/>
          <w:numId w:val="19"/>
        </w:numPr>
      </w:pPr>
      <w:r>
        <w:t>A letter came to him from the prophet Elijah (21:12, 14-15)</w:t>
      </w:r>
    </w:p>
    <w:p w14:paraId="7EBCB7E2" w14:textId="134FEFE3" w:rsidR="000E0BAE" w:rsidRDefault="000E0BAE" w:rsidP="000E0BAE">
      <w:pPr>
        <w:pStyle w:val="NoSpacing"/>
        <w:numPr>
          <w:ilvl w:val="0"/>
          <w:numId w:val="19"/>
        </w:numPr>
      </w:pPr>
      <w:r>
        <w:t>Zechariah son of the priest Jehoiada (24:20)</w:t>
      </w:r>
    </w:p>
    <w:p w14:paraId="28E74779" w14:textId="58BC2779" w:rsidR="000E0BAE" w:rsidRDefault="000E0BAE" w:rsidP="000E0BAE">
      <w:pPr>
        <w:pStyle w:val="NoSpacing"/>
        <w:numPr>
          <w:ilvl w:val="0"/>
          <w:numId w:val="19"/>
        </w:numPr>
      </w:pPr>
      <w:r>
        <w:t>Unnamed prophet (25:15)</w:t>
      </w:r>
    </w:p>
    <w:p w14:paraId="393E6D0D" w14:textId="713965D3" w:rsidR="000E0BAE" w:rsidRPr="000E0BAE" w:rsidRDefault="000E0BAE" w:rsidP="00316890">
      <w:pPr>
        <w:pStyle w:val="NoSpacing"/>
        <w:numPr>
          <w:ilvl w:val="0"/>
          <w:numId w:val="19"/>
        </w:numPr>
      </w:pPr>
      <w:r>
        <w:t>Jeremiah (36:12)</w:t>
      </w:r>
    </w:p>
    <w:p w14:paraId="2B67486B" w14:textId="77777777" w:rsidR="00FD7E2F" w:rsidRDefault="00FD7E2F" w:rsidP="00316890">
      <w:pPr>
        <w:pStyle w:val="NoSpacing"/>
        <w:rPr>
          <w:b/>
          <w:bCs/>
          <w:u w:val="single"/>
        </w:rPr>
      </w:pPr>
    </w:p>
    <w:p w14:paraId="65B733D5" w14:textId="317688B5" w:rsidR="00316890" w:rsidRPr="007E1D81" w:rsidRDefault="00316890" w:rsidP="00316890">
      <w:pPr>
        <w:pStyle w:val="NoSpacing"/>
        <w:rPr>
          <w:b/>
          <w:bCs/>
          <w:u w:val="single"/>
        </w:rPr>
      </w:pPr>
      <w:r w:rsidRPr="007E1D81">
        <w:rPr>
          <w:b/>
          <w:bCs/>
          <w:u w:val="single"/>
        </w:rPr>
        <w:t>SOURCES:</w:t>
      </w:r>
    </w:p>
    <w:p w14:paraId="404C5F7A" w14:textId="77777777" w:rsidR="00316890" w:rsidRPr="00333D19" w:rsidRDefault="00316890" w:rsidP="00316890">
      <w:pPr>
        <w:pStyle w:val="NoSpacing"/>
      </w:pPr>
      <w:r w:rsidRPr="00333D19">
        <w:t xml:space="preserve">Mark </w:t>
      </w:r>
      <w:proofErr w:type="spellStart"/>
      <w:r w:rsidRPr="00333D19">
        <w:t>Throntveit</w:t>
      </w:r>
      <w:proofErr w:type="spellEnd"/>
      <w:r>
        <w:t xml:space="preserve"> (Enter the Bible/Lutheran Study Bible)</w:t>
      </w:r>
    </w:p>
    <w:p w14:paraId="4CF790C7" w14:textId="77777777" w:rsidR="00316890" w:rsidRDefault="00316890" w:rsidP="00316890">
      <w:pPr>
        <w:pStyle w:val="NoSpacing"/>
      </w:pPr>
      <w:r w:rsidRPr="0066663F">
        <w:t xml:space="preserve">Benjamin </w:t>
      </w:r>
      <w:proofErr w:type="spellStart"/>
      <w:r w:rsidRPr="0066663F">
        <w:t>Leibelt</w:t>
      </w:r>
      <w:proofErr w:type="spellEnd"/>
      <w:r>
        <w:t xml:space="preserve"> (Oxford Commentary)</w:t>
      </w:r>
    </w:p>
    <w:p w14:paraId="507A0ABE" w14:textId="77777777" w:rsidR="00316890" w:rsidRPr="00333D19" w:rsidRDefault="00316890" w:rsidP="00316890">
      <w:pPr>
        <w:pStyle w:val="NoSpacing"/>
      </w:pPr>
      <w:r>
        <w:t>Gary Knoppers (Oxford Study Bible)</w:t>
      </w:r>
    </w:p>
    <w:p w14:paraId="2D0BDD51" w14:textId="3611B0B9" w:rsidR="00671C06" w:rsidRPr="006A4AE7" w:rsidRDefault="00391F7E" w:rsidP="00264150">
      <w:pPr>
        <w:pStyle w:val="NoSpacing"/>
        <w:rPr>
          <w:rFonts w:cs="Times New Roman"/>
          <w:szCs w:val="24"/>
        </w:rPr>
      </w:pPr>
      <w:r>
        <w:t>John W. Wright (Anchor Bible Dictionary)</w:t>
      </w:r>
    </w:p>
    <w:sectPr w:rsidR="00671C06" w:rsidRPr="006A4AE7" w:rsidSect="0022533A">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767CC" w14:textId="77777777" w:rsidR="0095636E" w:rsidRDefault="0095636E" w:rsidP="000D2654">
      <w:pPr>
        <w:spacing w:before="0" w:after="0" w:line="240" w:lineRule="auto"/>
      </w:pPr>
      <w:r>
        <w:separator/>
      </w:r>
    </w:p>
  </w:endnote>
  <w:endnote w:type="continuationSeparator" w:id="0">
    <w:p w14:paraId="4B1E2490" w14:textId="77777777" w:rsidR="0095636E" w:rsidRDefault="0095636E" w:rsidP="000D26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altName w:val="Calibri"/>
    <w:charset w:val="4D"/>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4451542"/>
      <w:docPartObj>
        <w:docPartGallery w:val="Page Numbers (Bottom of Page)"/>
        <w:docPartUnique/>
      </w:docPartObj>
    </w:sdtPr>
    <w:sdtContent>
      <w:p w14:paraId="2FD189B0" w14:textId="3ABE8130" w:rsidR="00DD7DFB" w:rsidRDefault="00DD7DFB" w:rsidP="001636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AA56D1" w14:textId="77777777" w:rsidR="00DD7DFB" w:rsidRDefault="00DD7DFB" w:rsidP="00DD7D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5091863"/>
      <w:docPartObj>
        <w:docPartGallery w:val="Page Numbers (Bottom of Page)"/>
        <w:docPartUnique/>
      </w:docPartObj>
    </w:sdtPr>
    <w:sdtContent>
      <w:p w14:paraId="386095F6" w14:textId="3E44AE58" w:rsidR="00DD7DFB" w:rsidRDefault="00DD7DFB" w:rsidP="001636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6A342E" w14:textId="77777777" w:rsidR="00DD7DFB" w:rsidRDefault="00DD7DFB" w:rsidP="00DD7D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20EE6" w14:textId="77777777" w:rsidR="0095636E" w:rsidRDefault="0095636E" w:rsidP="000D2654">
      <w:pPr>
        <w:spacing w:before="0" w:after="0" w:line="240" w:lineRule="auto"/>
      </w:pPr>
      <w:r>
        <w:separator/>
      </w:r>
    </w:p>
  </w:footnote>
  <w:footnote w:type="continuationSeparator" w:id="0">
    <w:p w14:paraId="4C700B72" w14:textId="77777777" w:rsidR="0095636E" w:rsidRDefault="0095636E" w:rsidP="000D26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43C89" w14:textId="5514196C" w:rsidR="000D2654" w:rsidRPr="00FE283A" w:rsidRDefault="00EA42C1" w:rsidP="000D2654">
    <w:pPr>
      <w:jc w:val="center"/>
      <w:rPr>
        <w:rFonts w:ascii="Algerian" w:hAnsi="Algerian"/>
        <w:sz w:val="36"/>
        <w:szCs w:val="36"/>
      </w:rPr>
    </w:pPr>
    <w:r>
      <w:rPr>
        <w:rFonts w:ascii="Algerian" w:hAnsi="Algerian"/>
        <w:sz w:val="72"/>
        <w:szCs w:val="72"/>
      </w:rPr>
      <w:t>2</w:t>
    </w:r>
    <w:r w:rsidR="000D2654">
      <w:rPr>
        <w:rFonts w:ascii="Algerian" w:hAnsi="Algerian"/>
        <w:sz w:val="72"/>
        <w:szCs w:val="72"/>
      </w:rPr>
      <w:t xml:space="preserve"> chronicles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3D5"/>
    <w:multiLevelType w:val="hybridMultilevel"/>
    <w:tmpl w:val="034C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B413A"/>
    <w:multiLevelType w:val="hybridMultilevel"/>
    <w:tmpl w:val="3BB268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D6A3E"/>
    <w:multiLevelType w:val="hybridMultilevel"/>
    <w:tmpl w:val="44D0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A4A62"/>
    <w:multiLevelType w:val="hybridMultilevel"/>
    <w:tmpl w:val="BD249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7213B"/>
    <w:multiLevelType w:val="hybridMultilevel"/>
    <w:tmpl w:val="073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1692C"/>
    <w:multiLevelType w:val="hybridMultilevel"/>
    <w:tmpl w:val="FE4C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B77B0"/>
    <w:multiLevelType w:val="hybridMultilevel"/>
    <w:tmpl w:val="C0609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E236B"/>
    <w:multiLevelType w:val="hybridMultilevel"/>
    <w:tmpl w:val="D5F0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E592A"/>
    <w:multiLevelType w:val="hybridMultilevel"/>
    <w:tmpl w:val="D5A4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91466"/>
    <w:multiLevelType w:val="hybridMultilevel"/>
    <w:tmpl w:val="63E2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E0D5B"/>
    <w:multiLevelType w:val="hybridMultilevel"/>
    <w:tmpl w:val="20DC1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94421"/>
    <w:multiLevelType w:val="hybridMultilevel"/>
    <w:tmpl w:val="B1B2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85958"/>
    <w:multiLevelType w:val="hybridMultilevel"/>
    <w:tmpl w:val="BFC47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C0296"/>
    <w:multiLevelType w:val="hybridMultilevel"/>
    <w:tmpl w:val="C2C2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55536"/>
    <w:multiLevelType w:val="hybridMultilevel"/>
    <w:tmpl w:val="9A3A4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232EEB"/>
    <w:multiLevelType w:val="hybridMultilevel"/>
    <w:tmpl w:val="54D27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67454"/>
    <w:multiLevelType w:val="hybridMultilevel"/>
    <w:tmpl w:val="F63C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97DC6"/>
    <w:multiLevelType w:val="hybridMultilevel"/>
    <w:tmpl w:val="BFF0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510C5F"/>
    <w:multiLevelType w:val="hybridMultilevel"/>
    <w:tmpl w:val="96B0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746293">
    <w:abstractNumId w:val="18"/>
  </w:num>
  <w:num w:numId="2" w16cid:durableId="1692560848">
    <w:abstractNumId w:val="15"/>
  </w:num>
  <w:num w:numId="3" w16cid:durableId="1360857792">
    <w:abstractNumId w:val="1"/>
  </w:num>
  <w:num w:numId="4" w16cid:durableId="626198604">
    <w:abstractNumId w:val="0"/>
  </w:num>
  <w:num w:numId="5" w16cid:durableId="1248802314">
    <w:abstractNumId w:val="16"/>
  </w:num>
  <w:num w:numId="6" w16cid:durableId="1800302246">
    <w:abstractNumId w:val="9"/>
  </w:num>
  <w:num w:numId="7" w16cid:durableId="988939140">
    <w:abstractNumId w:val="3"/>
  </w:num>
  <w:num w:numId="8" w16cid:durableId="1449665024">
    <w:abstractNumId w:val="4"/>
  </w:num>
  <w:num w:numId="9" w16cid:durableId="1354963833">
    <w:abstractNumId w:val="12"/>
  </w:num>
  <w:num w:numId="10" w16cid:durableId="2024548064">
    <w:abstractNumId w:val="10"/>
  </w:num>
  <w:num w:numId="11" w16cid:durableId="212162289">
    <w:abstractNumId w:val="6"/>
  </w:num>
  <w:num w:numId="12" w16cid:durableId="565189807">
    <w:abstractNumId w:val="11"/>
  </w:num>
  <w:num w:numId="13" w16cid:durableId="1430814425">
    <w:abstractNumId w:val="5"/>
  </w:num>
  <w:num w:numId="14" w16cid:durableId="1957177671">
    <w:abstractNumId w:val="13"/>
  </w:num>
  <w:num w:numId="15" w16cid:durableId="1324505580">
    <w:abstractNumId w:val="2"/>
  </w:num>
  <w:num w:numId="16" w16cid:durableId="233469303">
    <w:abstractNumId w:val="8"/>
  </w:num>
  <w:num w:numId="17" w16cid:durableId="2127775697">
    <w:abstractNumId w:val="14"/>
  </w:num>
  <w:num w:numId="18" w16cid:durableId="2037539860">
    <w:abstractNumId w:val="7"/>
  </w:num>
  <w:num w:numId="19" w16cid:durableId="10892363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54"/>
    <w:rsid w:val="00016C5F"/>
    <w:rsid w:val="00025354"/>
    <w:rsid w:val="000604AE"/>
    <w:rsid w:val="000706A2"/>
    <w:rsid w:val="000B7FF2"/>
    <w:rsid w:val="000D2654"/>
    <w:rsid w:val="000E0BAE"/>
    <w:rsid w:val="0020506E"/>
    <w:rsid w:val="0022533A"/>
    <w:rsid w:val="00264150"/>
    <w:rsid w:val="00271576"/>
    <w:rsid w:val="002A4B18"/>
    <w:rsid w:val="002B52A0"/>
    <w:rsid w:val="002D4693"/>
    <w:rsid w:val="002E4BD4"/>
    <w:rsid w:val="00316890"/>
    <w:rsid w:val="00391F7E"/>
    <w:rsid w:val="00401053"/>
    <w:rsid w:val="00440CEF"/>
    <w:rsid w:val="004A2017"/>
    <w:rsid w:val="00564623"/>
    <w:rsid w:val="005A4C0E"/>
    <w:rsid w:val="005E0770"/>
    <w:rsid w:val="006248CB"/>
    <w:rsid w:val="00640890"/>
    <w:rsid w:val="00671C06"/>
    <w:rsid w:val="006744D9"/>
    <w:rsid w:val="006A4AE7"/>
    <w:rsid w:val="006C4FAE"/>
    <w:rsid w:val="007D4AA3"/>
    <w:rsid w:val="007E4E82"/>
    <w:rsid w:val="007F56EB"/>
    <w:rsid w:val="00834451"/>
    <w:rsid w:val="00845C12"/>
    <w:rsid w:val="008828AA"/>
    <w:rsid w:val="008A2680"/>
    <w:rsid w:val="008A4121"/>
    <w:rsid w:val="00936747"/>
    <w:rsid w:val="0095636E"/>
    <w:rsid w:val="009766CE"/>
    <w:rsid w:val="00977773"/>
    <w:rsid w:val="009D1681"/>
    <w:rsid w:val="00A200F2"/>
    <w:rsid w:val="00B70226"/>
    <w:rsid w:val="00B737C2"/>
    <w:rsid w:val="00C8168E"/>
    <w:rsid w:val="00DD7DFB"/>
    <w:rsid w:val="00E0513A"/>
    <w:rsid w:val="00E12167"/>
    <w:rsid w:val="00EA42C1"/>
    <w:rsid w:val="00EE1BD2"/>
    <w:rsid w:val="00EF5C54"/>
    <w:rsid w:val="00F02941"/>
    <w:rsid w:val="00F052CC"/>
    <w:rsid w:val="00F279DD"/>
    <w:rsid w:val="00F73959"/>
    <w:rsid w:val="00F82EBC"/>
    <w:rsid w:val="00F84341"/>
    <w:rsid w:val="00FB377F"/>
    <w:rsid w:val="00FB5AB7"/>
    <w:rsid w:val="00FC52EB"/>
    <w:rsid w:val="00FD7E2F"/>
    <w:rsid w:val="00FE2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8CFA"/>
  <w15:docId w15:val="{8516D1D5-D45C-6A40-B18C-8443CB92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77F"/>
  </w:style>
  <w:style w:type="paragraph" w:styleId="Heading2">
    <w:name w:val="heading 2"/>
    <w:basedOn w:val="Normal"/>
    <w:link w:val="Heading2Char"/>
    <w:uiPriority w:val="9"/>
    <w:qFormat/>
    <w:rsid w:val="00671C06"/>
    <w:pPr>
      <w:spacing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671C06"/>
    <w:pPr>
      <w:spacing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65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D2654"/>
  </w:style>
  <w:style w:type="paragraph" w:styleId="Footer">
    <w:name w:val="footer"/>
    <w:basedOn w:val="Normal"/>
    <w:link w:val="FooterChar"/>
    <w:uiPriority w:val="99"/>
    <w:unhideWhenUsed/>
    <w:rsid w:val="000D265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D2654"/>
  </w:style>
  <w:style w:type="paragraph" w:styleId="ListParagraph">
    <w:name w:val="List Paragraph"/>
    <w:basedOn w:val="Normal"/>
    <w:uiPriority w:val="34"/>
    <w:qFormat/>
    <w:rsid w:val="00FB377F"/>
    <w:pPr>
      <w:ind w:left="720"/>
      <w:contextualSpacing/>
    </w:pPr>
  </w:style>
  <w:style w:type="character" w:customStyle="1" w:styleId="Heading2Char">
    <w:name w:val="Heading 2 Char"/>
    <w:basedOn w:val="DefaultParagraphFont"/>
    <w:link w:val="Heading2"/>
    <w:uiPriority w:val="9"/>
    <w:rsid w:val="00671C06"/>
    <w:rPr>
      <w:rFonts w:eastAsia="Times New Roman" w:cs="Times New Roman"/>
      <w:b/>
      <w:bCs/>
      <w:sz w:val="36"/>
      <w:szCs w:val="36"/>
    </w:rPr>
  </w:style>
  <w:style w:type="character" w:customStyle="1" w:styleId="Heading3Char">
    <w:name w:val="Heading 3 Char"/>
    <w:basedOn w:val="DefaultParagraphFont"/>
    <w:link w:val="Heading3"/>
    <w:uiPriority w:val="9"/>
    <w:rsid w:val="00671C06"/>
    <w:rPr>
      <w:rFonts w:eastAsia="Times New Roman" w:cs="Times New Roman"/>
      <w:b/>
      <w:bCs/>
      <w:sz w:val="27"/>
      <w:szCs w:val="27"/>
    </w:rPr>
  </w:style>
  <w:style w:type="character" w:styleId="Strong">
    <w:name w:val="Strong"/>
    <w:basedOn w:val="DefaultParagraphFont"/>
    <w:uiPriority w:val="22"/>
    <w:qFormat/>
    <w:rsid w:val="00671C06"/>
    <w:rPr>
      <w:b/>
      <w:bCs/>
    </w:rPr>
  </w:style>
  <w:style w:type="character" w:customStyle="1" w:styleId="apple-converted-space">
    <w:name w:val="apple-converted-space"/>
    <w:basedOn w:val="DefaultParagraphFont"/>
    <w:rsid w:val="00671C06"/>
  </w:style>
  <w:style w:type="character" w:customStyle="1" w:styleId="glossary-link">
    <w:name w:val="glossary-link"/>
    <w:basedOn w:val="DefaultParagraphFont"/>
    <w:rsid w:val="00671C06"/>
  </w:style>
  <w:style w:type="character" w:styleId="Hyperlink">
    <w:name w:val="Hyperlink"/>
    <w:basedOn w:val="DefaultParagraphFont"/>
    <w:uiPriority w:val="99"/>
    <w:unhideWhenUsed/>
    <w:rsid w:val="00671C06"/>
    <w:rPr>
      <w:color w:val="0000FF"/>
      <w:u w:val="single"/>
    </w:rPr>
  </w:style>
  <w:style w:type="character" w:customStyle="1" w:styleId="glossary-tooltip-text">
    <w:name w:val="glossary-tooltip-text"/>
    <w:basedOn w:val="DefaultParagraphFont"/>
    <w:rsid w:val="00671C06"/>
  </w:style>
  <w:style w:type="paragraph" w:styleId="NormalWeb">
    <w:name w:val="Normal (Web)"/>
    <w:basedOn w:val="Normal"/>
    <w:uiPriority w:val="99"/>
    <w:unhideWhenUsed/>
    <w:rsid w:val="00671C06"/>
    <w:pPr>
      <w:spacing w:after="100" w:afterAutospacing="1" w:line="240" w:lineRule="auto"/>
    </w:pPr>
    <w:rPr>
      <w:rFonts w:eastAsia="Times New Roman" w:cs="Times New Roman"/>
      <w:szCs w:val="24"/>
    </w:rPr>
  </w:style>
  <w:style w:type="paragraph" w:styleId="NoSpacing">
    <w:name w:val="No Spacing"/>
    <w:uiPriority w:val="1"/>
    <w:qFormat/>
    <w:rsid w:val="00264150"/>
    <w:pPr>
      <w:spacing w:before="0" w:after="0" w:line="240" w:lineRule="auto"/>
    </w:pPr>
  </w:style>
  <w:style w:type="character" w:styleId="UnresolvedMention">
    <w:name w:val="Unresolved Mention"/>
    <w:basedOn w:val="DefaultParagraphFont"/>
    <w:uiPriority w:val="99"/>
    <w:semiHidden/>
    <w:unhideWhenUsed/>
    <w:rsid w:val="00FC52EB"/>
    <w:rPr>
      <w:color w:val="605E5C"/>
      <w:shd w:val="clear" w:color="auto" w:fill="E1DFDD"/>
    </w:rPr>
  </w:style>
  <w:style w:type="character" w:styleId="PageNumber">
    <w:name w:val="page number"/>
    <w:basedOn w:val="DefaultParagraphFont"/>
    <w:uiPriority w:val="99"/>
    <w:semiHidden/>
    <w:unhideWhenUsed/>
    <w:rsid w:val="00DD7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89737">
      <w:bodyDiv w:val="1"/>
      <w:marLeft w:val="0"/>
      <w:marRight w:val="0"/>
      <w:marTop w:val="0"/>
      <w:marBottom w:val="0"/>
      <w:divBdr>
        <w:top w:val="none" w:sz="0" w:space="0" w:color="auto"/>
        <w:left w:val="none" w:sz="0" w:space="0" w:color="auto"/>
        <w:bottom w:val="none" w:sz="0" w:space="0" w:color="auto"/>
        <w:right w:val="none" w:sz="0" w:space="0" w:color="auto"/>
      </w:divBdr>
    </w:div>
    <w:div w:id="846140559">
      <w:bodyDiv w:val="1"/>
      <w:marLeft w:val="0"/>
      <w:marRight w:val="0"/>
      <w:marTop w:val="0"/>
      <w:marBottom w:val="0"/>
      <w:divBdr>
        <w:top w:val="none" w:sz="0" w:space="0" w:color="auto"/>
        <w:left w:val="none" w:sz="0" w:space="0" w:color="auto"/>
        <w:bottom w:val="none" w:sz="0" w:space="0" w:color="auto"/>
        <w:right w:val="none" w:sz="0" w:space="0" w:color="auto"/>
      </w:divBdr>
    </w:div>
    <w:div w:id="1191795406">
      <w:bodyDiv w:val="1"/>
      <w:marLeft w:val="0"/>
      <w:marRight w:val="0"/>
      <w:marTop w:val="0"/>
      <w:marBottom w:val="0"/>
      <w:divBdr>
        <w:top w:val="none" w:sz="0" w:space="0" w:color="auto"/>
        <w:left w:val="none" w:sz="0" w:space="0" w:color="auto"/>
        <w:bottom w:val="none" w:sz="0" w:space="0" w:color="auto"/>
        <w:right w:val="none" w:sz="0" w:space="0" w:color="auto"/>
      </w:divBdr>
    </w:div>
    <w:div w:id="132369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4</cp:revision>
  <dcterms:created xsi:type="dcterms:W3CDTF">2023-06-27T16:30:00Z</dcterms:created>
  <dcterms:modified xsi:type="dcterms:W3CDTF">2023-06-28T14:36:00Z</dcterms:modified>
</cp:coreProperties>
</file>