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744" w14:textId="5A96F228" w:rsidR="008F26BB" w:rsidRDefault="008F26BB" w:rsidP="006E6D53">
      <w:pPr>
        <w:pStyle w:val="NoSpacing"/>
      </w:pPr>
      <w:r w:rsidRPr="008F26BB">
        <w:rPr>
          <w:b/>
          <w:bCs/>
        </w:rPr>
        <w:t>Written by</w:t>
      </w:r>
      <w:r>
        <w:t xml:space="preserve">: Possibly a historian well versed in Deuteronomistic History (Joshua-2 Kings). </w:t>
      </w:r>
    </w:p>
    <w:p w14:paraId="6061B7F2" w14:textId="51314AAA" w:rsidR="008F26BB" w:rsidRDefault="008F26BB" w:rsidP="006E6D53">
      <w:pPr>
        <w:pStyle w:val="NoSpacing"/>
      </w:pPr>
      <w:r w:rsidRPr="008F26BB">
        <w:rPr>
          <w:b/>
          <w:bCs/>
        </w:rPr>
        <w:t>When</w:t>
      </w:r>
      <w:r>
        <w:t xml:space="preserve">: Possibly 1020-960 BCE as some of the stories reflect events at that time. </w:t>
      </w:r>
    </w:p>
    <w:p w14:paraId="60F58103" w14:textId="3AF0EEC7" w:rsidR="004A2178" w:rsidRDefault="004A2178" w:rsidP="006E6D53">
      <w:pPr>
        <w:pStyle w:val="NoSpacing"/>
      </w:pPr>
      <w:r>
        <w:t>Named after the prophet who anoints Saul and David as future kings.</w:t>
      </w:r>
    </w:p>
    <w:p w14:paraId="51D98499" w14:textId="30655815" w:rsidR="008F26BB" w:rsidRDefault="00FA139E" w:rsidP="006E6D53">
      <w:pPr>
        <w:pStyle w:val="NoSpacing"/>
      </w:pPr>
      <w:r>
        <w:t xml:space="preserve">In oldest Hebrew manuscripts, 1 and 2 Samuel are </w:t>
      </w:r>
      <w:r w:rsidRPr="008F26BB">
        <w:rPr>
          <w:b/>
          <w:bCs/>
        </w:rPr>
        <w:t>one</w:t>
      </w:r>
      <w:r>
        <w:t xml:space="preserve"> book.</w:t>
      </w:r>
      <w:r w:rsidR="008F26BB">
        <w:t xml:space="preserve"> Later Greek and Latin translations made Samuel and Kings into </w:t>
      </w:r>
      <w:r w:rsidR="008F26BB" w:rsidRPr="008F26BB">
        <w:rPr>
          <w:b/>
          <w:bCs/>
        </w:rPr>
        <w:t>four</w:t>
      </w:r>
      <w:r w:rsidR="008F26BB">
        <w:t xml:space="preserve"> books called “</w:t>
      </w:r>
      <w:r w:rsidR="008F26BB" w:rsidRPr="008F26BB">
        <w:rPr>
          <w:b/>
          <w:bCs/>
        </w:rPr>
        <w:t>1-4 Kingdoms</w:t>
      </w:r>
      <w:r w:rsidR="008F26BB">
        <w:t>.” A tradition that continued in Roman Catholic bibles well into the 20</w:t>
      </w:r>
      <w:r w:rsidR="008F26BB" w:rsidRPr="008F26BB">
        <w:rPr>
          <w:vertAlign w:val="superscript"/>
        </w:rPr>
        <w:t>th</w:t>
      </w:r>
      <w:r w:rsidR="008F26BB">
        <w:t xml:space="preserve"> century. Protestant Bibles began to divide the book of Samuel into </w:t>
      </w:r>
      <w:r w:rsidR="008F26BB" w:rsidRPr="008F26BB">
        <w:rPr>
          <w:b/>
          <w:bCs/>
        </w:rPr>
        <w:t>two</w:t>
      </w:r>
      <w:r w:rsidR="008F26BB">
        <w:t xml:space="preserve"> parts in the 16</w:t>
      </w:r>
      <w:r w:rsidR="008F26BB" w:rsidRPr="008F26BB">
        <w:rPr>
          <w:vertAlign w:val="superscript"/>
        </w:rPr>
        <w:t>th</w:t>
      </w:r>
      <w:r w:rsidR="008F26BB">
        <w:t xml:space="preserve"> century. </w:t>
      </w:r>
    </w:p>
    <w:p w14:paraId="456338C4" w14:textId="77777777" w:rsidR="004A2178" w:rsidRDefault="004A2178" w:rsidP="006E6D53">
      <w:pPr>
        <w:pStyle w:val="NoSpacing"/>
      </w:pPr>
      <w:r w:rsidRPr="008F26BB">
        <w:rPr>
          <w:b/>
          <w:bCs/>
        </w:rPr>
        <w:t>A CHANGE IN STORY:</w:t>
      </w:r>
      <w:r>
        <w:t xml:space="preserve"> The people want a king.</w:t>
      </w:r>
      <w:r w:rsidR="00284FF8">
        <w:t xml:space="preserve"> </w:t>
      </w:r>
      <w:r w:rsidR="00284FF8" w:rsidRPr="008F26BB">
        <w:rPr>
          <w:u w:val="single"/>
        </w:rPr>
        <w:t>They show fear and lack of trust in God</w:t>
      </w:r>
      <w:r w:rsidR="00284FF8">
        <w:t>.</w:t>
      </w:r>
    </w:p>
    <w:p w14:paraId="0A858788" w14:textId="646AF9F3" w:rsidR="004A2178" w:rsidRDefault="008F26BB" w:rsidP="006E6D53">
      <w:pPr>
        <w:pStyle w:val="NoSpacing"/>
      </w:pPr>
      <w:r w:rsidRPr="008F26BB">
        <w:rPr>
          <w:rFonts w:ascii="Congenial" w:hAnsi="Congenial"/>
        </w:rPr>
        <w:t>HELPFUL HINT</w:t>
      </w:r>
      <w:r>
        <w:t xml:space="preserve">: Keep in mind, </w:t>
      </w:r>
      <w:r w:rsidR="004A2178">
        <w:t xml:space="preserve">Israel is on its way to becoming a more unified state and greater political power. </w:t>
      </w:r>
    </w:p>
    <w:p w14:paraId="3FAD1518" w14:textId="20364C5F" w:rsidR="004A2178" w:rsidRDefault="008F26BB" w:rsidP="006E6D53">
      <w:pPr>
        <w:pStyle w:val="NoSpacing"/>
      </w:pPr>
      <w:r>
        <w:rPr>
          <w:u w:val="single"/>
        </w:rPr>
        <w:t>Three</w:t>
      </w:r>
      <w:r w:rsidR="004A2178" w:rsidRPr="001C345B">
        <w:rPr>
          <w:u w:val="single"/>
        </w:rPr>
        <w:t xml:space="preserve"> </w:t>
      </w:r>
      <w:r w:rsidR="001C345B" w:rsidRPr="001C345B">
        <w:rPr>
          <w:u w:val="single"/>
        </w:rPr>
        <w:t xml:space="preserve">Main </w:t>
      </w:r>
      <w:r>
        <w:rPr>
          <w:u w:val="single"/>
        </w:rPr>
        <w:t>Characters</w:t>
      </w:r>
      <w:r w:rsidR="004A2178">
        <w:t>:</w:t>
      </w:r>
    </w:p>
    <w:p w14:paraId="514EDF10" w14:textId="77777777" w:rsidR="004A2178" w:rsidRPr="00282ACE" w:rsidRDefault="004A2178" w:rsidP="006E6D53">
      <w:pPr>
        <w:pStyle w:val="NoSpacing"/>
        <w:numPr>
          <w:ilvl w:val="0"/>
          <w:numId w:val="3"/>
        </w:numPr>
        <w:rPr>
          <w:rFonts w:cs="Times New Roman"/>
          <w:szCs w:val="24"/>
        </w:rPr>
      </w:pPr>
      <w:r w:rsidRPr="00282ACE">
        <w:rPr>
          <w:rFonts w:cs="Times New Roman"/>
          <w:b/>
          <w:bCs/>
          <w:szCs w:val="24"/>
        </w:rPr>
        <w:t>Samuel</w:t>
      </w:r>
      <w:r w:rsidRPr="00282ACE">
        <w:rPr>
          <w:rFonts w:cs="Times New Roman"/>
          <w:szCs w:val="24"/>
        </w:rPr>
        <w:t>- priest and prophet (chapters 1-7)</w:t>
      </w:r>
    </w:p>
    <w:p w14:paraId="59D04DE4" w14:textId="5E1CA4DD" w:rsidR="004A2178" w:rsidRPr="00282ACE" w:rsidRDefault="004A2178" w:rsidP="006E6D53">
      <w:pPr>
        <w:pStyle w:val="NoSpacing"/>
        <w:numPr>
          <w:ilvl w:val="0"/>
          <w:numId w:val="3"/>
        </w:numPr>
        <w:rPr>
          <w:rFonts w:cs="Times New Roman"/>
          <w:szCs w:val="24"/>
        </w:rPr>
      </w:pPr>
      <w:r w:rsidRPr="00282ACE">
        <w:rPr>
          <w:rFonts w:cs="Times New Roman"/>
          <w:b/>
          <w:bCs/>
          <w:szCs w:val="24"/>
        </w:rPr>
        <w:t>Saul</w:t>
      </w:r>
      <w:r w:rsidRPr="00282ACE">
        <w:rPr>
          <w:rFonts w:cs="Times New Roman"/>
          <w:szCs w:val="24"/>
        </w:rPr>
        <w:t>- from hero to goat (8-15)</w:t>
      </w:r>
    </w:p>
    <w:p w14:paraId="2748FEF1" w14:textId="0BED8FA6" w:rsidR="001F345E" w:rsidRPr="00282ACE" w:rsidRDefault="004A2178" w:rsidP="006E6D53">
      <w:pPr>
        <w:pStyle w:val="NoSpacing"/>
        <w:numPr>
          <w:ilvl w:val="0"/>
          <w:numId w:val="3"/>
        </w:numPr>
        <w:rPr>
          <w:rFonts w:cs="Times New Roman"/>
          <w:szCs w:val="24"/>
        </w:rPr>
      </w:pPr>
      <w:r w:rsidRPr="00282ACE">
        <w:rPr>
          <w:rFonts w:cs="Times New Roman"/>
          <w:b/>
          <w:bCs/>
          <w:szCs w:val="24"/>
        </w:rPr>
        <w:t>David</w:t>
      </w:r>
      <w:r w:rsidR="001F345E" w:rsidRPr="00282ACE">
        <w:rPr>
          <w:rFonts w:cs="Times New Roman"/>
          <w:szCs w:val="24"/>
        </w:rPr>
        <w:t xml:space="preserve"> </w:t>
      </w:r>
      <w:r w:rsidRPr="00282ACE">
        <w:rPr>
          <w:rFonts w:cs="Times New Roman"/>
          <w:szCs w:val="24"/>
        </w:rPr>
        <w:t>– from boy to king (16-31)</w:t>
      </w:r>
    </w:p>
    <w:p w14:paraId="7DACFF46" w14:textId="77777777" w:rsidR="004A2178" w:rsidRDefault="00284FF8" w:rsidP="006E6D53">
      <w:pPr>
        <w:pStyle w:val="NoSpacing"/>
      </w:pPr>
      <w:r>
        <w:t>Never trust a political figure more than you trust God. God is dependable and faithful. People (us) are not.</w:t>
      </w:r>
    </w:p>
    <w:p w14:paraId="7E98A2DB" w14:textId="6777DBFD" w:rsidR="008F26BB" w:rsidRPr="008F26BB" w:rsidRDefault="008F26BB" w:rsidP="006E6D53">
      <w:pPr>
        <w:pStyle w:val="NoSpacing"/>
        <w:rPr>
          <w:u w:val="single"/>
        </w:rPr>
      </w:pPr>
      <w:r w:rsidRPr="008F26BB">
        <w:rPr>
          <w:u w:val="single"/>
        </w:rPr>
        <w:t>OUTLINE:</w:t>
      </w:r>
    </w:p>
    <w:p w14:paraId="29724695" w14:textId="2A4C9165" w:rsidR="008F26BB" w:rsidRDefault="008F26BB" w:rsidP="008F26BB">
      <w:pPr>
        <w:pStyle w:val="NoSpacing"/>
        <w:numPr>
          <w:ilvl w:val="0"/>
          <w:numId w:val="18"/>
        </w:numPr>
      </w:pPr>
      <w:r>
        <w:t>Samuel as God’s Prophet (1:1-4:1a)</w:t>
      </w:r>
    </w:p>
    <w:p w14:paraId="04F059D6" w14:textId="052A2F62" w:rsidR="008F26BB" w:rsidRDefault="008F26BB" w:rsidP="008F26BB">
      <w:pPr>
        <w:pStyle w:val="NoSpacing"/>
        <w:numPr>
          <w:ilvl w:val="0"/>
          <w:numId w:val="18"/>
        </w:numPr>
      </w:pPr>
      <w:r>
        <w:t>The Philistines and God’s Covenant Chest (4:1b-7:2)</w:t>
      </w:r>
    </w:p>
    <w:p w14:paraId="4A192854" w14:textId="241F7D84" w:rsidR="008F26BB" w:rsidRDefault="008F26BB" w:rsidP="008F26BB">
      <w:pPr>
        <w:pStyle w:val="NoSpacing"/>
        <w:numPr>
          <w:ilvl w:val="0"/>
          <w:numId w:val="18"/>
        </w:numPr>
      </w:pPr>
      <w:r>
        <w:t>Samuel leads Israel (7:2-17)</w:t>
      </w:r>
    </w:p>
    <w:p w14:paraId="2BC8AC9C" w14:textId="522B8C5B" w:rsidR="008F26BB" w:rsidRDefault="008F26BB" w:rsidP="008F26BB">
      <w:pPr>
        <w:pStyle w:val="NoSpacing"/>
        <w:numPr>
          <w:ilvl w:val="0"/>
          <w:numId w:val="18"/>
        </w:numPr>
      </w:pPr>
      <w:r>
        <w:t>Saul Becomes Israel’s First King (8:1-12:25)</w:t>
      </w:r>
    </w:p>
    <w:p w14:paraId="0383818C" w14:textId="444B0DEE" w:rsidR="008F26BB" w:rsidRDefault="008F26BB" w:rsidP="008F26BB">
      <w:pPr>
        <w:pStyle w:val="NoSpacing"/>
        <w:numPr>
          <w:ilvl w:val="0"/>
          <w:numId w:val="18"/>
        </w:numPr>
      </w:pPr>
      <w:r>
        <w:t>Saul’s Battles and Rejections by Samuel (13:1-15:35)</w:t>
      </w:r>
    </w:p>
    <w:p w14:paraId="6A469F99" w14:textId="39C589A3" w:rsidR="008F26BB" w:rsidRDefault="008F26BB" w:rsidP="008F26BB">
      <w:pPr>
        <w:pStyle w:val="NoSpacing"/>
        <w:numPr>
          <w:ilvl w:val="0"/>
          <w:numId w:val="18"/>
        </w:numPr>
      </w:pPr>
      <w:r>
        <w:t>David on the Path to Kingship (16:1-31:13)</w:t>
      </w:r>
    </w:p>
    <w:p w14:paraId="50CD3EB7" w14:textId="1C4953FD" w:rsidR="00EB7642" w:rsidRDefault="00EB7642" w:rsidP="006E6D53">
      <w:pPr>
        <w:pStyle w:val="NoSpacing"/>
        <w:rPr>
          <w:b/>
          <w:bCs/>
        </w:rPr>
      </w:pPr>
      <w:r>
        <w:rPr>
          <w:b/>
          <w:bCs/>
        </w:rPr>
        <w:t>Part I.</w:t>
      </w:r>
      <w:r>
        <w:rPr>
          <w:b/>
          <w:bCs/>
        </w:rPr>
        <w:tab/>
        <w:t>1 Samuel 1:1-4:1a</w:t>
      </w:r>
    </w:p>
    <w:p w14:paraId="70CA1B62" w14:textId="0AC20883" w:rsidR="00284FF8" w:rsidRPr="00BE100D" w:rsidRDefault="006E6D53" w:rsidP="006E6D53">
      <w:pPr>
        <w:pStyle w:val="NoSpacing"/>
        <w:rPr>
          <w:b/>
          <w:bCs/>
        </w:rPr>
      </w:pPr>
      <w:r w:rsidRPr="00BE100D">
        <w:rPr>
          <w:b/>
          <w:bCs/>
        </w:rPr>
        <w:t>Ch.1</w:t>
      </w:r>
    </w:p>
    <w:p w14:paraId="4551B3A5" w14:textId="71E22705" w:rsidR="006E6D53" w:rsidRDefault="006E6D53" w:rsidP="006E6D53">
      <w:pPr>
        <w:pStyle w:val="NoSpacing"/>
      </w:pPr>
      <w:r>
        <w:t>Tensions between the Kingdoms play a role in the events leading up to Israel getting a king.</w:t>
      </w:r>
    </w:p>
    <w:p w14:paraId="5ACA9AEA" w14:textId="04337665" w:rsidR="006E6D53" w:rsidRDefault="006E6D53" w:rsidP="006E6D53">
      <w:pPr>
        <w:pStyle w:val="NoSpacing"/>
      </w:pPr>
      <w:r>
        <w:t>Northerners- Samuel and Saul</w:t>
      </w:r>
    </w:p>
    <w:p w14:paraId="1B780279" w14:textId="15B919B2" w:rsidR="006E6D53" w:rsidRDefault="006E6D53" w:rsidP="006E6D53">
      <w:pPr>
        <w:pStyle w:val="NoSpacing"/>
      </w:pPr>
      <w:r>
        <w:t>Southerner- David</w:t>
      </w:r>
    </w:p>
    <w:p w14:paraId="2F41228B" w14:textId="4838F35B" w:rsidR="006E6D53" w:rsidRPr="008F26BB" w:rsidRDefault="006E6D53" w:rsidP="006E6D53">
      <w:pPr>
        <w:pStyle w:val="NoSpacing"/>
        <w:rPr>
          <w:u w:val="single"/>
        </w:rPr>
      </w:pPr>
      <w:r w:rsidRPr="008F26BB">
        <w:rPr>
          <w:u w:val="single"/>
        </w:rPr>
        <w:lastRenderedPageBreak/>
        <w:t xml:space="preserve">God’s use of barren women to advance the story of </w:t>
      </w:r>
      <w:r w:rsidR="008F26BB" w:rsidRPr="008F26BB">
        <w:rPr>
          <w:u w:val="single"/>
        </w:rPr>
        <w:t>Israel</w:t>
      </w:r>
      <w:r w:rsidR="008F26BB">
        <w:rPr>
          <w:u w:val="single"/>
        </w:rPr>
        <w:t>:</w:t>
      </w:r>
    </w:p>
    <w:p w14:paraId="50E67FE9" w14:textId="014993CF" w:rsidR="006E6D53" w:rsidRDefault="006E6D53" w:rsidP="006E6D53">
      <w:pPr>
        <w:pStyle w:val="NoSpacing"/>
        <w:numPr>
          <w:ilvl w:val="0"/>
          <w:numId w:val="4"/>
        </w:numPr>
      </w:pPr>
      <w:r>
        <w:t xml:space="preserve">Sarah </w:t>
      </w:r>
    </w:p>
    <w:p w14:paraId="7DA87B80" w14:textId="3061B958" w:rsidR="006E6D53" w:rsidRDefault="006E6D53" w:rsidP="006E6D53">
      <w:pPr>
        <w:pStyle w:val="NoSpacing"/>
        <w:numPr>
          <w:ilvl w:val="0"/>
          <w:numId w:val="4"/>
        </w:numPr>
      </w:pPr>
      <w:r>
        <w:t xml:space="preserve">Samson’s mom </w:t>
      </w:r>
    </w:p>
    <w:p w14:paraId="76E9556F" w14:textId="0C548A9B" w:rsidR="006E6D53" w:rsidRDefault="006E6D53" w:rsidP="006E6D53">
      <w:pPr>
        <w:pStyle w:val="NoSpacing"/>
        <w:numPr>
          <w:ilvl w:val="0"/>
          <w:numId w:val="4"/>
        </w:numPr>
      </w:pPr>
      <w:r>
        <w:t>Hannah</w:t>
      </w:r>
    </w:p>
    <w:p w14:paraId="282E9682" w14:textId="0172E2DB" w:rsidR="006E6D53" w:rsidRPr="006E6D53" w:rsidRDefault="006E6D53" w:rsidP="006E6D53">
      <w:pPr>
        <w:pStyle w:val="NoSpacing"/>
        <w:rPr>
          <w:u w:val="single"/>
        </w:rPr>
      </w:pPr>
      <w:r w:rsidRPr="006E6D53">
        <w:rPr>
          <w:u w:val="single"/>
        </w:rPr>
        <w:t>“Shiloh Israelite Sanctuary” (think of it was Wilmington Lutheran Church)</w:t>
      </w:r>
    </w:p>
    <w:p w14:paraId="2C144C2A" w14:textId="3CF69F7E" w:rsidR="006E6D53" w:rsidRPr="006E6D53" w:rsidRDefault="006E6D53" w:rsidP="006E6D53">
      <w:pPr>
        <w:pStyle w:val="NoSpacing"/>
        <w:numPr>
          <w:ilvl w:val="0"/>
          <w:numId w:val="5"/>
        </w:numPr>
      </w:pPr>
      <w:r w:rsidRPr="006E6D53">
        <w:t>A central sanctuary was maintained in Shiloh (The central highlands of the territory).</w:t>
      </w:r>
    </w:p>
    <w:p w14:paraId="11C73E83" w14:textId="5CE953DE" w:rsidR="006E6D53" w:rsidRPr="006E6D53" w:rsidRDefault="006E6D53" w:rsidP="006E6D53">
      <w:pPr>
        <w:pStyle w:val="NoSpacing"/>
        <w:numPr>
          <w:ilvl w:val="0"/>
          <w:numId w:val="5"/>
        </w:numPr>
      </w:pPr>
      <w:r w:rsidRPr="006E6D53">
        <w:t>“The Lord of heavenly forces” (1:3)- most common title for Israel’s God, present about the chest.</w:t>
      </w:r>
    </w:p>
    <w:p w14:paraId="3FFBE9F9" w14:textId="6284E372" w:rsidR="006E6D53" w:rsidRDefault="006E6D53" w:rsidP="006E6D53">
      <w:pPr>
        <w:pStyle w:val="NoSpacing"/>
        <w:numPr>
          <w:ilvl w:val="0"/>
          <w:numId w:val="5"/>
        </w:numPr>
      </w:pPr>
      <w:r w:rsidRPr="006E6D53">
        <w:t xml:space="preserve">The Lord’s Covenant Chest (1 Sam. 5)- symbolized the hope that God would fight for them against their enemies. Pious Israelites would make pilgrimages to sacrifice at Shiloh (Elkanah’s annual practice). </w:t>
      </w:r>
    </w:p>
    <w:p w14:paraId="2F93EC24" w14:textId="4102B22F" w:rsidR="00282ACE" w:rsidRDefault="00282ACE" w:rsidP="00282ACE">
      <w:pPr>
        <w:pStyle w:val="NoSpacing"/>
        <w:numPr>
          <w:ilvl w:val="1"/>
          <w:numId w:val="5"/>
        </w:numPr>
      </w:pPr>
      <w:r>
        <w:t>“The Ark”</w:t>
      </w:r>
    </w:p>
    <w:p w14:paraId="3C8CEFE3" w14:textId="3D6DB83A" w:rsidR="00282ACE" w:rsidRDefault="00282ACE" w:rsidP="00282ACE">
      <w:pPr>
        <w:pStyle w:val="NoSpacing"/>
        <w:numPr>
          <w:ilvl w:val="1"/>
          <w:numId w:val="5"/>
        </w:numPr>
      </w:pPr>
      <w:r>
        <w:t>Most holy object in the temple</w:t>
      </w:r>
    </w:p>
    <w:p w14:paraId="29D826AB" w14:textId="501CF0A8" w:rsidR="00282ACE" w:rsidRDefault="00282ACE" w:rsidP="00282ACE">
      <w:pPr>
        <w:pStyle w:val="NoSpacing"/>
        <w:numPr>
          <w:ilvl w:val="1"/>
          <w:numId w:val="5"/>
        </w:numPr>
      </w:pPr>
      <w:r>
        <w:t>Symbolized God’s presence</w:t>
      </w:r>
    </w:p>
    <w:p w14:paraId="70FCDAE4" w14:textId="65BE72E7" w:rsidR="009033FB" w:rsidRDefault="009033FB" w:rsidP="00282ACE">
      <w:pPr>
        <w:pStyle w:val="NoSpacing"/>
        <w:numPr>
          <w:ilvl w:val="1"/>
          <w:numId w:val="5"/>
        </w:numPr>
      </w:pPr>
      <w:r>
        <w:t xml:space="preserve">Creatures on top: Cherubim </w:t>
      </w:r>
    </w:p>
    <w:p w14:paraId="7B41CE5E" w14:textId="1D196345" w:rsidR="006E6D53" w:rsidRDefault="006E6D53" w:rsidP="006E6D53">
      <w:pPr>
        <w:pStyle w:val="NoSpacing"/>
      </w:pPr>
      <w:r>
        <w:t>“</w:t>
      </w:r>
      <w:r w:rsidRPr="008F26BB">
        <w:rPr>
          <w:b/>
          <w:bCs/>
        </w:rPr>
        <w:t>Nazirite</w:t>
      </w:r>
      <w:r>
        <w:t xml:space="preserve">”- One made holy or separate (Numbers 6:1-21). The same promise Samson’s mother mad. </w:t>
      </w:r>
    </w:p>
    <w:p w14:paraId="56465206" w14:textId="2C4D8A79" w:rsidR="006E6D53" w:rsidRPr="006E6D53" w:rsidRDefault="006E6D53" w:rsidP="006E6D53">
      <w:pPr>
        <w:pStyle w:val="NoSpacing"/>
      </w:pPr>
      <w:r>
        <w:t>“</w:t>
      </w:r>
      <w:r w:rsidRPr="008F26BB">
        <w:rPr>
          <w:b/>
          <w:bCs/>
        </w:rPr>
        <w:t>Good for nothing woman</w:t>
      </w:r>
      <w:r>
        <w:t xml:space="preserve">” (Hannah) and “despicable” (Phinehas and Hophni) come from the same word in Hebrew. </w:t>
      </w:r>
    </w:p>
    <w:p w14:paraId="3DE1294C" w14:textId="5FA61A35" w:rsidR="006E6D53" w:rsidRDefault="00BE100D" w:rsidP="006E6D53">
      <w:pPr>
        <w:pStyle w:val="NoSpacing"/>
      </w:pPr>
      <w:r>
        <w:t>“</w:t>
      </w:r>
      <w:r w:rsidRPr="008F26BB">
        <w:rPr>
          <w:b/>
          <w:bCs/>
        </w:rPr>
        <w:t>Samuel</w:t>
      </w:r>
      <w:r>
        <w:t xml:space="preserve">”- “I asked God for him”/ “God has </w:t>
      </w:r>
      <w:proofErr w:type="gramStart"/>
      <w:r>
        <w:t>heard</w:t>
      </w:r>
      <w:proofErr w:type="gramEnd"/>
      <w:r>
        <w:t>”</w:t>
      </w:r>
    </w:p>
    <w:p w14:paraId="05DC4A41" w14:textId="3AD3129A" w:rsidR="00BE100D" w:rsidRDefault="00BE100D" w:rsidP="006E6D53">
      <w:pPr>
        <w:pStyle w:val="NoSpacing"/>
      </w:pPr>
      <w:r>
        <w:t>“</w:t>
      </w:r>
      <w:r w:rsidRPr="008F26BB">
        <w:rPr>
          <w:b/>
          <w:bCs/>
        </w:rPr>
        <w:t>Saul</w:t>
      </w:r>
      <w:r>
        <w:t>” closely related to “</w:t>
      </w:r>
      <w:proofErr w:type="gramStart"/>
      <w:r>
        <w:t>ask</w:t>
      </w:r>
      <w:proofErr w:type="gramEnd"/>
      <w:r>
        <w:t xml:space="preserve">” </w:t>
      </w:r>
    </w:p>
    <w:p w14:paraId="29E661AD" w14:textId="34FBE2F5" w:rsidR="00BE100D" w:rsidRDefault="00BE100D" w:rsidP="006E6D53">
      <w:pPr>
        <w:pStyle w:val="NoSpacing"/>
      </w:pPr>
      <w:r w:rsidRPr="00BE100D">
        <w:rPr>
          <w:b/>
          <w:bCs/>
        </w:rPr>
        <w:t>FACTOID</w:t>
      </w:r>
      <w:r>
        <w:t xml:space="preserve">: In chapter 1, the verb “Ask” is used 7 times. </w:t>
      </w:r>
    </w:p>
    <w:p w14:paraId="3F6EBFEC" w14:textId="6F3458ED" w:rsidR="00BE100D" w:rsidRPr="00BE100D" w:rsidRDefault="00BE100D" w:rsidP="006E6D53">
      <w:pPr>
        <w:pStyle w:val="NoSpacing"/>
        <w:rPr>
          <w:b/>
          <w:bCs/>
        </w:rPr>
      </w:pPr>
      <w:r w:rsidRPr="00BE100D">
        <w:rPr>
          <w:b/>
          <w:bCs/>
        </w:rPr>
        <w:t>Ch. 2</w:t>
      </w:r>
    </w:p>
    <w:p w14:paraId="4CEB6183" w14:textId="3B32D075" w:rsidR="00BE100D" w:rsidRPr="00BE100D" w:rsidRDefault="00BE100D" w:rsidP="006E6D53">
      <w:pPr>
        <w:pStyle w:val="NoSpacing"/>
        <w:rPr>
          <w:u w:val="single"/>
        </w:rPr>
      </w:pPr>
      <w:r w:rsidRPr="00BE100D">
        <w:rPr>
          <w:u w:val="single"/>
        </w:rPr>
        <w:t>Hannah’s Song</w:t>
      </w:r>
    </w:p>
    <w:p w14:paraId="23C946CD" w14:textId="33E6B39F" w:rsidR="00BE100D" w:rsidRDefault="00BE100D" w:rsidP="00BE100D">
      <w:pPr>
        <w:pStyle w:val="NoSpacing"/>
        <w:numPr>
          <w:ilvl w:val="0"/>
          <w:numId w:val="6"/>
        </w:numPr>
      </w:pPr>
      <w:r>
        <w:t>Prayer</w:t>
      </w:r>
    </w:p>
    <w:p w14:paraId="08A2074B" w14:textId="37F5F37B" w:rsidR="00BE100D" w:rsidRDefault="00BE100D" w:rsidP="00BE100D">
      <w:pPr>
        <w:pStyle w:val="NoSpacing"/>
        <w:numPr>
          <w:ilvl w:val="0"/>
          <w:numId w:val="6"/>
        </w:numPr>
      </w:pPr>
      <w:r>
        <w:t>Hymn of praise and thanksgiving</w:t>
      </w:r>
    </w:p>
    <w:p w14:paraId="6A048C9E" w14:textId="6A39390A" w:rsidR="00BE100D" w:rsidRDefault="00BE100D" w:rsidP="00BE100D">
      <w:pPr>
        <w:pStyle w:val="NoSpacing"/>
        <w:numPr>
          <w:ilvl w:val="0"/>
          <w:numId w:val="6"/>
        </w:numPr>
      </w:pPr>
      <w:r>
        <w:t>Theme: God can use the powerless to break the power of the mighty</w:t>
      </w:r>
    </w:p>
    <w:p w14:paraId="050FAA19" w14:textId="379B46AA" w:rsidR="00BE100D" w:rsidRDefault="00BE100D" w:rsidP="006E6D53">
      <w:pPr>
        <w:pStyle w:val="NoSpacing"/>
        <w:numPr>
          <w:ilvl w:val="0"/>
          <w:numId w:val="6"/>
        </w:numPr>
      </w:pPr>
      <w:r>
        <w:t>Similar in theme and language to Mary’s Magnificat (Luke 1:46-55)</w:t>
      </w:r>
    </w:p>
    <w:p w14:paraId="76F25EB6" w14:textId="157809E5" w:rsidR="00BE100D" w:rsidRDefault="00BE100D" w:rsidP="00BE100D">
      <w:pPr>
        <w:pStyle w:val="NoSpacing"/>
        <w:numPr>
          <w:ilvl w:val="0"/>
          <w:numId w:val="6"/>
        </w:numPr>
      </w:pPr>
      <w:r>
        <w:t>Ending links God’s power to the strength and power of God’s soon-to-be king (the story that will unfold in Samuel 1 and 2).</w:t>
      </w:r>
    </w:p>
    <w:p w14:paraId="280A2789" w14:textId="7932B766" w:rsidR="00BE100D" w:rsidRPr="00BE100D" w:rsidRDefault="00BE100D" w:rsidP="00BE100D">
      <w:pPr>
        <w:pStyle w:val="NoSpacing"/>
        <w:rPr>
          <w:u w:val="single"/>
        </w:rPr>
      </w:pPr>
      <w:r w:rsidRPr="00BE100D">
        <w:rPr>
          <w:u w:val="single"/>
        </w:rPr>
        <w:lastRenderedPageBreak/>
        <w:t>“The Dukes of Despicable”</w:t>
      </w:r>
    </w:p>
    <w:p w14:paraId="35B88622" w14:textId="3B563D03" w:rsidR="00BE100D" w:rsidRDefault="00BE100D" w:rsidP="00BE100D">
      <w:pPr>
        <w:pStyle w:val="NoSpacing"/>
        <w:numPr>
          <w:ilvl w:val="0"/>
          <w:numId w:val="7"/>
        </w:numPr>
      </w:pPr>
      <w:r>
        <w:t>Hophni</w:t>
      </w:r>
    </w:p>
    <w:p w14:paraId="297CC621" w14:textId="0F69DB0A" w:rsidR="00BE100D" w:rsidRDefault="00BE100D" w:rsidP="00BE100D">
      <w:pPr>
        <w:pStyle w:val="NoSpacing"/>
        <w:numPr>
          <w:ilvl w:val="0"/>
          <w:numId w:val="7"/>
        </w:numPr>
      </w:pPr>
      <w:r>
        <w:t>Phinehas</w:t>
      </w:r>
    </w:p>
    <w:p w14:paraId="38AA8708" w14:textId="32701AE6" w:rsidR="00282ACE" w:rsidRDefault="00282ACE" w:rsidP="00BE100D">
      <w:pPr>
        <w:pStyle w:val="NoSpacing"/>
        <w:numPr>
          <w:ilvl w:val="0"/>
          <w:numId w:val="7"/>
        </w:numPr>
      </w:pPr>
      <w:r>
        <w:t>Exploitation (of property and women)</w:t>
      </w:r>
    </w:p>
    <w:p w14:paraId="153100CA" w14:textId="24929D96" w:rsidR="00282ACE" w:rsidRDefault="00282ACE" w:rsidP="00BE100D">
      <w:pPr>
        <w:pStyle w:val="NoSpacing"/>
        <w:numPr>
          <w:ilvl w:val="0"/>
          <w:numId w:val="7"/>
        </w:numPr>
      </w:pPr>
      <w:r>
        <w:t>Greed</w:t>
      </w:r>
    </w:p>
    <w:p w14:paraId="31A5B1B0" w14:textId="0A80AC75" w:rsidR="00BE100D" w:rsidRDefault="008F26BB" w:rsidP="00BE100D">
      <w:pPr>
        <w:pStyle w:val="NoSpacing"/>
      </w:pPr>
      <w:r w:rsidRPr="008F26BB">
        <w:rPr>
          <w:b/>
          <w:bCs/>
        </w:rPr>
        <w:t>THE SIN</w:t>
      </w:r>
      <w:r>
        <w:t xml:space="preserve">: </w:t>
      </w:r>
      <w:r w:rsidR="00BE100D">
        <w:t>Seizing raw meat before the sacrifice deprived the worshippers of the ability to offer their best to the Lord.</w:t>
      </w:r>
    </w:p>
    <w:p w14:paraId="2FE983B7" w14:textId="6F2035A3" w:rsidR="00BE100D" w:rsidRDefault="00BE100D" w:rsidP="00BE100D">
      <w:pPr>
        <w:pStyle w:val="NoSpacing"/>
      </w:pPr>
      <w:r w:rsidRPr="00BE100D">
        <w:rPr>
          <w:b/>
          <w:bCs/>
        </w:rPr>
        <w:t>NOTICE</w:t>
      </w:r>
      <w:r>
        <w:t xml:space="preserve">: Eli’s sons do not listen to Eli (2:23-24), Samuel </w:t>
      </w:r>
      <w:r w:rsidRPr="008F26BB">
        <w:rPr>
          <w:b/>
          <w:bCs/>
          <w:u w:val="single"/>
        </w:rPr>
        <w:t>DOES</w:t>
      </w:r>
      <w:r>
        <w:t xml:space="preserve"> listen to Eli and obeys (3:4-18)</w:t>
      </w:r>
    </w:p>
    <w:p w14:paraId="5CF818B9" w14:textId="548EDA78" w:rsidR="006E6D53" w:rsidRPr="00282ACE" w:rsidRDefault="00BE100D" w:rsidP="006E6D53">
      <w:pPr>
        <w:pStyle w:val="NoSpacing"/>
        <w:rPr>
          <w:u w:val="single"/>
        </w:rPr>
      </w:pPr>
      <w:r w:rsidRPr="00282ACE">
        <w:rPr>
          <w:u w:val="single"/>
        </w:rPr>
        <w:t>“A Holy Man (of Mystery) of God”</w:t>
      </w:r>
    </w:p>
    <w:p w14:paraId="5B47A0A9" w14:textId="33F85BEC" w:rsidR="00BE100D" w:rsidRDefault="00BE100D" w:rsidP="00282ACE">
      <w:pPr>
        <w:pStyle w:val="NoSpacing"/>
        <w:numPr>
          <w:ilvl w:val="0"/>
          <w:numId w:val="9"/>
        </w:numPr>
      </w:pPr>
      <w:r>
        <w:t>Identity never is revealed.</w:t>
      </w:r>
    </w:p>
    <w:p w14:paraId="3121F109" w14:textId="09EA0451" w:rsidR="00BE100D" w:rsidRDefault="00282ACE" w:rsidP="00282ACE">
      <w:pPr>
        <w:pStyle w:val="NoSpacing"/>
        <w:numPr>
          <w:ilvl w:val="0"/>
          <w:numId w:val="9"/>
        </w:numPr>
      </w:pPr>
      <w:r>
        <w:t xml:space="preserve">The original promise: Aaron and his descendants would serve forever as God’s priests. </w:t>
      </w:r>
    </w:p>
    <w:p w14:paraId="2FDAACDD" w14:textId="0EF8D4FB" w:rsidR="00282ACE" w:rsidRDefault="00282ACE" w:rsidP="00282ACE">
      <w:pPr>
        <w:pStyle w:val="NoSpacing"/>
        <w:numPr>
          <w:ilvl w:val="0"/>
          <w:numId w:val="9"/>
        </w:numPr>
      </w:pPr>
      <w:r>
        <w:t>Eli and his family will be cut off from that promise.</w:t>
      </w:r>
    </w:p>
    <w:p w14:paraId="42ABA0D5" w14:textId="3B41C1D0" w:rsidR="00282ACE" w:rsidRDefault="00282ACE" w:rsidP="00282ACE">
      <w:pPr>
        <w:pStyle w:val="NoSpacing"/>
        <w:numPr>
          <w:ilvl w:val="0"/>
          <w:numId w:val="9"/>
        </w:numPr>
      </w:pPr>
      <w:r w:rsidRPr="00282ACE">
        <w:rPr>
          <w:b/>
          <w:bCs/>
        </w:rPr>
        <w:t>2 Exceptions</w:t>
      </w:r>
      <w:r>
        <w:t xml:space="preserve"> to the Cut Off: </w:t>
      </w:r>
    </w:p>
    <w:p w14:paraId="102CE6AD" w14:textId="5AFC0C6D" w:rsidR="00282ACE" w:rsidRDefault="00282ACE" w:rsidP="00282ACE">
      <w:pPr>
        <w:pStyle w:val="NoSpacing"/>
        <w:numPr>
          <w:ilvl w:val="1"/>
          <w:numId w:val="9"/>
        </w:numPr>
      </w:pPr>
      <w:proofErr w:type="spellStart"/>
      <w:r>
        <w:t>Abiathar</w:t>
      </w:r>
      <w:proofErr w:type="spellEnd"/>
      <w:r>
        <w:t>- “the one who is spared”: when Saul massacres the remaining priests of Eli’s line (1 Sam. 22:6-23), he escapes.</w:t>
      </w:r>
    </w:p>
    <w:p w14:paraId="65B35023" w14:textId="6892BCE9" w:rsidR="00282ACE" w:rsidRDefault="00282ACE" w:rsidP="00282ACE">
      <w:pPr>
        <w:pStyle w:val="NoSpacing"/>
        <w:numPr>
          <w:ilvl w:val="1"/>
          <w:numId w:val="9"/>
        </w:numPr>
      </w:pPr>
      <w:r>
        <w:t>Zadok- the “trustworthy priest” from whom an eternal line of priests will come. They become priests of Solomon’s temple.</w:t>
      </w:r>
    </w:p>
    <w:p w14:paraId="48426352" w14:textId="3A159980" w:rsidR="00282ACE" w:rsidRDefault="00282ACE" w:rsidP="00282ACE">
      <w:pPr>
        <w:pStyle w:val="NoSpacing"/>
        <w:numPr>
          <w:ilvl w:val="1"/>
          <w:numId w:val="9"/>
        </w:numPr>
      </w:pPr>
      <w:r>
        <w:t xml:space="preserve">Both were trusted members of David’s inner circle, but Solomon banished </w:t>
      </w:r>
      <w:proofErr w:type="spellStart"/>
      <w:r>
        <w:t>Abiathar</w:t>
      </w:r>
      <w:proofErr w:type="spellEnd"/>
      <w:r>
        <w:t xml:space="preserve"> (1 Kings 2:27)</w:t>
      </w:r>
    </w:p>
    <w:p w14:paraId="69A631FC" w14:textId="00FA4276" w:rsidR="00282ACE" w:rsidRDefault="00282ACE" w:rsidP="006E6D53">
      <w:pPr>
        <w:pStyle w:val="NoSpacing"/>
        <w:rPr>
          <w:b/>
          <w:bCs/>
        </w:rPr>
      </w:pPr>
      <w:r>
        <w:rPr>
          <w:b/>
          <w:bCs/>
        </w:rPr>
        <w:t>Ch.3</w:t>
      </w:r>
    </w:p>
    <w:p w14:paraId="3D630815" w14:textId="745F2471" w:rsidR="00282ACE" w:rsidRDefault="00282ACE" w:rsidP="006E6D53">
      <w:pPr>
        <w:pStyle w:val="NoSpacing"/>
      </w:pPr>
      <w:r>
        <w:t>God alters Israel’s future.</w:t>
      </w:r>
    </w:p>
    <w:p w14:paraId="0729B607" w14:textId="33804A5A" w:rsidR="00282ACE" w:rsidRPr="00282ACE" w:rsidRDefault="00282ACE" w:rsidP="006E6D53">
      <w:pPr>
        <w:pStyle w:val="NoSpacing"/>
      </w:pPr>
      <w:r w:rsidRPr="00282ACE">
        <w:rPr>
          <w:b/>
          <w:bCs/>
        </w:rPr>
        <w:t>FACTOID</w:t>
      </w:r>
      <w:r>
        <w:t xml:space="preserve">: The Lords Temple was a tent sanctuary not a building. </w:t>
      </w:r>
    </w:p>
    <w:p w14:paraId="17C216F7" w14:textId="33E6A005" w:rsidR="00282ACE" w:rsidRDefault="00282ACE" w:rsidP="006E6D53">
      <w:pPr>
        <w:pStyle w:val="NoSpacing"/>
      </w:pPr>
      <w:r w:rsidRPr="00282ACE">
        <w:rPr>
          <w:b/>
          <w:bCs/>
        </w:rPr>
        <w:t>FACTOID</w:t>
      </w:r>
      <w:r>
        <w:t>:  Samuel’s call reflects the call and role of the prophets throughout the rest of the Old Testament.</w:t>
      </w:r>
    </w:p>
    <w:p w14:paraId="32E55EF0" w14:textId="5F1CF7B9" w:rsidR="00282ACE" w:rsidRDefault="00282ACE" w:rsidP="008F26BB">
      <w:pPr>
        <w:pStyle w:val="NoSpacing"/>
        <w:jc w:val="center"/>
      </w:pPr>
      <w:r>
        <w:t>God’s word -&gt; Samuel (prophet) -&gt; Samuel’s word -&gt; Israel</w:t>
      </w:r>
    </w:p>
    <w:p w14:paraId="5783365C" w14:textId="716DAD0C" w:rsidR="00282ACE" w:rsidRPr="00BF03B7" w:rsidRDefault="00EB7642" w:rsidP="006E6D53">
      <w:pPr>
        <w:pStyle w:val="NoSpacing"/>
        <w:rPr>
          <w:b/>
          <w:bCs/>
          <w:u w:val="single"/>
        </w:rPr>
      </w:pPr>
      <w:r>
        <w:rPr>
          <w:b/>
          <w:bCs/>
          <w:u w:val="single"/>
        </w:rPr>
        <w:t xml:space="preserve">Part II: </w:t>
      </w:r>
      <w:r w:rsidR="00BF03B7" w:rsidRPr="00BF03B7">
        <w:rPr>
          <w:b/>
          <w:bCs/>
          <w:u w:val="single"/>
        </w:rPr>
        <w:t xml:space="preserve">4:1b-7:2 </w:t>
      </w:r>
    </w:p>
    <w:p w14:paraId="0ED4C3C0" w14:textId="54AF68AA" w:rsidR="00BF03B7" w:rsidRDefault="00BF03B7" w:rsidP="006E6D53">
      <w:pPr>
        <w:pStyle w:val="NoSpacing"/>
      </w:pPr>
      <w:r>
        <w:t xml:space="preserve">Purposes of this section: </w:t>
      </w:r>
    </w:p>
    <w:p w14:paraId="40A2CE92" w14:textId="116FA1BA" w:rsidR="00BF03B7" w:rsidRDefault="00BF03B7" w:rsidP="00BF03B7">
      <w:pPr>
        <w:pStyle w:val="NoSpacing"/>
        <w:numPr>
          <w:ilvl w:val="0"/>
          <w:numId w:val="10"/>
        </w:numPr>
      </w:pPr>
      <w:r>
        <w:t>Introduce the external problem: The Philistines</w:t>
      </w:r>
    </w:p>
    <w:p w14:paraId="54D84C29" w14:textId="265C29E7" w:rsidR="00BF03B7" w:rsidRDefault="00BF03B7" w:rsidP="00BF03B7">
      <w:pPr>
        <w:pStyle w:val="NoSpacing"/>
        <w:numPr>
          <w:ilvl w:val="1"/>
          <w:numId w:val="10"/>
        </w:numPr>
      </w:pPr>
      <w:r>
        <w:lastRenderedPageBreak/>
        <w:t xml:space="preserve">Philistines want to acquire new territory and build a small empire at the expense of weaker Israelite tribes on their eastern border. </w:t>
      </w:r>
    </w:p>
    <w:p w14:paraId="3B4B0990" w14:textId="3352F483" w:rsidR="00BF03B7" w:rsidRDefault="00BF03B7" w:rsidP="00BF03B7">
      <w:pPr>
        <w:pStyle w:val="NoSpacing"/>
        <w:numPr>
          <w:ilvl w:val="0"/>
          <w:numId w:val="10"/>
        </w:numPr>
      </w:pPr>
      <w:r>
        <w:t xml:space="preserve">To make clear that it is God’s power </w:t>
      </w:r>
      <w:r w:rsidR="009033FB">
        <w:t xml:space="preserve">(“The Lord’s hand”) </w:t>
      </w:r>
      <w:r>
        <w:t xml:space="preserve">that will determine Israel’s future. </w:t>
      </w:r>
    </w:p>
    <w:p w14:paraId="4695F341" w14:textId="0662854E" w:rsidR="00BF03B7" w:rsidRDefault="00BF03B7" w:rsidP="006E6D53">
      <w:pPr>
        <w:pStyle w:val="NoSpacing"/>
      </w:pPr>
      <w:r w:rsidRPr="00BF03B7">
        <w:rPr>
          <w:b/>
          <w:bCs/>
        </w:rPr>
        <w:t>FACTOID</w:t>
      </w:r>
      <w:r>
        <w:t xml:space="preserve">: This section does not focus on the characters from the previous chapters. Samuel does not appear, and Eli makes only one appearance (and he dies). This section is all about The Ark (The Lord’s covenant chest). </w:t>
      </w:r>
    </w:p>
    <w:p w14:paraId="2F3A0463" w14:textId="77C71D3E" w:rsidR="00BF03B7" w:rsidRDefault="00BF03B7" w:rsidP="006E6D53">
      <w:pPr>
        <w:pStyle w:val="NoSpacing"/>
      </w:pPr>
      <w:r w:rsidRPr="00BF03B7">
        <w:rPr>
          <w:u w:val="single"/>
        </w:rPr>
        <w:t>Scorecard</w:t>
      </w:r>
      <w:r>
        <w:t>:</w:t>
      </w:r>
    </w:p>
    <w:p w14:paraId="17804D49" w14:textId="38BC0BCD" w:rsidR="00BF03B7" w:rsidRPr="00063F78" w:rsidRDefault="00BF03B7" w:rsidP="00063F78">
      <w:pPr>
        <w:pStyle w:val="NoSpacing"/>
        <w:jc w:val="center"/>
        <w:rPr>
          <w:b/>
          <w:bCs/>
        </w:rPr>
      </w:pPr>
      <w:r w:rsidRPr="00063F78">
        <w:rPr>
          <w:b/>
          <w:bCs/>
        </w:rPr>
        <w:t>Philistines 2, Israelites 0.</w:t>
      </w:r>
    </w:p>
    <w:p w14:paraId="6EC5E648" w14:textId="74846E17" w:rsidR="00BF03B7" w:rsidRDefault="00BF03B7" w:rsidP="00063F78">
      <w:pPr>
        <w:pStyle w:val="NoSpacing"/>
        <w:jc w:val="center"/>
      </w:pPr>
      <w:r>
        <w:t>After second battle: The chest is taken, Eli’s boys die, then Eli dies.</w:t>
      </w:r>
    </w:p>
    <w:p w14:paraId="186D87D3" w14:textId="7C1B9D03" w:rsidR="00BF03B7" w:rsidRDefault="00BF03B7" w:rsidP="006E6D53">
      <w:pPr>
        <w:pStyle w:val="NoSpacing"/>
      </w:pPr>
      <w:r w:rsidRPr="00BF03B7">
        <w:rPr>
          <w:b/>
          <w:bCs/>
        </w:rPr>
        <w:t>4:7-</w:t>
      </w:r>
      <w:r>
        <w:rPr>
          <w:b/>
          <w:bCs/>
        </w:rPr>
        <w:t>11</w:t>
      </w:r>
      <w:r>
        <w:t>: “Guys! The Chest don’t work no more!”</w:t>
      </w:r>
    </w:p>
    <w:p w14:paraId="0909E7F7" w14:textId="60CA33DA" w:rsidR="009033FB" w:rsidRDefault="009033FB" w:rsidP="006E6D53">
      <w:pPr>
        <w:pStyle w:val="NoSpacing"/>
      </w:pPr>
      <w:r>
        <w:rPr>
          <w:b/>
          <w:bCs/>
        </w:rPr>
        <w:t xml:space="preserve">4:21-22: </w:t>
      </w:r>
      <w:r>
        <w:t>“The glory has left Israel.”</w:t>
      </w:r>
    </w:p>
    <w:p w14:paraId="63E6699D" w14:textId="1D5961CE" w:rsidR="009033FB" w:rsidRDefault="009033FB" w:rsidP="009033FB">
      <w:pPr>
        <w:pStyle w:val="NoSpacing"/>
        <w:numPr>
          <w:ilvl w:val="0"/>
          <w:numId w:val="11"/>
        </w:numPr>
      </w:pPr>
      <w:r w:rsidRPr="009033FB">
        <w:t>“Ichabod”- “Where is the glory?”</w:t>
      </w:r>
    </w:p>
    <w:p w14:paraId="486D1B85" w14:textId="27B142BD" w:rsidR="009033FB" w:rsidRPr="009033FB" w:rsidRDefault="008F26BB" w:rsidP="009033FB">
      <w:pPr>
        <w:pStyle w:val="NoSpacing"/>
        <w:numPr>
          <w:ilvl w:val="0"/>
          <w:numId w:val="11"/>
        </w:numPr>
      </w:pPr>
      <w:r>
        <w:rPr>
          <w:b/>
          <w:bCs/>
        </w:rPr>
        <w:t xml:space="preserve">FACTOID: </w:t>
      </w:r>
      <w:r w:rsidR="009033FB">
        <w:t>“Left” is from the Hebrew verb also used for going into exile.</w:t>
      </w:r>
    </w:p>
    <w:p w14:paraId="4335585E" w14:textId="52D581EE" w:rsidR="00BF03B7" w:rsidRDefault="00BF03B7" w:rsidP="006E6D53">
      <w:pPr>
        <w:pStyle w:val="NoSpacing"/>
      </w:pPr>
      <w:r w:rsidRPr="00BF03B7">
        <w:rPr>
          <w:b/>
          <w:bCs/>
        </w:rPr>
        <w:t>5:1-12</w:t>
      </w:r>
      <w:r>
        <w:t xml:space="preserve">: “Wait! I’m wrong. </w:t>
      </w:r>
      <w:r w:rsidR="009033FB">
        <w:t xml:space="preserve">The Chest </w:t>
      </w:r>
      <w:r>
        <w:t xml:space="preserve">works fine!” </w:t>
      </w:r>
    </w:p>
    <w:p w14:paraId="7568BAED" w14:textId="5AB5C965" w:rsidR="009033FB" w:rsidRDefault="009033FB" w:rsidP="006E6D53">
      <w:pPr>
        <w:pStyle w:val="NoSpacing"/>
      </w:pPr>
      <w:r w:rsidRPr="008F26BB">
        <w:rPr>
          <w:b/>
          <w:bCs/>
        </w:rPr>
        <w:t>Dagon</w:t>
      </w:r>
      <w:r>
        <w:t>- the chief god of the Philistines</w:t>
      </w:r>
    </w:p>
    <w:p w14:paraId="7670A5FB" w14:textId="34B59BFF" w:rsidR="009033FB" w:rsidRDefault="009033FB" w:rsidP="006E6D53">
      <w:pPr>
        <w:pStyle w:val="NoSpacing"/>
      </w:pPr>
      <w:r w:rsidRPr="008F26BB">
        <w:rPr>
          <w:b/>
          <w:bCs/>
        </w:rPr>
        <w:t>Tumors</w:t>
      </w:r>
      <w:r>
        <w:t>- could mean a bodily plague.</w:t>
      </w:r>
    </w:p>
    <w:p w14:paraId="5AB17BD4" w14:textId="15D3CF8E" w:rsidR="009033FB" w:rsidRPr="008F26BB" w:rsidRDefault="009033FB" w:rsidP="006E6D53">
      <w:pPr>
        <w:pStyle w:val="NoSpacing"/>
        <w:rPr>
          <w:i/>
          <w:iCs/>
        </w:rPr>
      </w:pPr>
      <w:r w:rsidRPr="008F26BB">
        <w:rPr>
          <w:i/>
          <w:iCs/>
          <w:u w:val="single"/>
        </w:rPr>
        <w:t>The lesson</w:t>
      </w:r>
      <w:r w:rsidRPr="008F26BB">
        <w:rPr>
          <w:i/>
          <w:iCs/>
        </w:rPr>
        <w:t>: Even the greatest human or divine power will be secondary to God. (Bruce Birch)</w:t>
      </w:r>
    </w:p>
    <w:p w14:paraId="622BE307" w14:textId="17C6E6D9" w:rsidR="00BF03B7" w:rsidRDefault="00BF03B7" w:rsidP="006E6D53">
      <w:pPr>
        <w:pStyle w:val="NoSpacing"/>
      </w:pPr>
      <w:r w:rsidRPr="009033FB">
        <w:rPr>
          <w:b/>
          <w:bCs/>
        </w:rPr>
        <w:t>6:</w:t>
      </w:r>
      <w:r w:rsidR="009033FB" w:rsidRPr="009033FB">
        <w:rPr>
          <w:b/>
          <w:bCs/>
        </w:rPr>
        <w:t>6-12</w:t>
      </w:r>
      <w:r w:rsidR="009033FB">
        <w:t>: “We are not stubborn like Pharaoh and the Egyptians! Take it back! Our bad!”</w:t>
      </w:r>
    </w:p>
    <w:p w14:paraId="28ECC135" w14:textId="5C23E8DE" w:rsidR="009033FB" w:rsidRDefault="001F1D47" w:rsidP="001F1D47">
      <w:pPr>
        <w:pStyle w:val="NoSpacing"/>
        <w:numPr>
          <w:ilvl w:val="0"/>
          <w:numId w:val="12"/>
        </w:numPr>
      </w:pPr>
      <w:r>
        <w:t xml:space="preserve">Gold </w:t>
      </w:r>
      <w:r w:rsidR="009033FB">
        <w:t>Tumors- Same term used in chapter 5.</w:t>
      </w:r>
    </w:p>
    <w:p w14:paraId="2F2335D1" w14:textId="512A4931" w:rsidR="009033FB" w:rsidRDefault="001F1D47" w:rsidP="001F1D47">
      <w:pPr>
        <w:pStyle w:val="NoSpacing"/>
        <w:numPr>
          <w:ilvl w:val="0"/>
          <w:numId w:val="12"/>
        </w:numPr>
      </w:pPr>
      <w:r>
        <w:t xml:space="preserve">Gold </w:t>
      </w:r>
      <w:r w:rsidR="009033FB">
        <w:t xml:space="preserve">Mice- </w:t>
      </w:r>
      <w:r>
        <w:t xml:space="preserve">possible manner in which the tumor disease was spread (like the bubonic plague). </w:t>
      </w:r>
    </w:p>
    <w:p w14:paraId="105C9FD5" w14:textId="4FA0B895" w:rsidR="009033FB" w:rsidRDefault="001F1D47" w:rsidP="006E6D53">
      <w:pPr>
        <w:pStyle w:val="NoSpacing"/>
      </w:pPr>
      <w:r w:rsidRPr="001F1D47">
        <w:rPr>
          <w:b/>
          <w:bCs/>
        </w:rPr>
        <w:t>6:13-21</w:t>
      </w:r>
      <w:r>
        <w:rPr>
          <w:b/>
          <w:bCs/>
        </w:rPr>
        <w:t>:</w:t>
      </w:r>
      <w:r w:rsidRPr="001F1D47">
        <w:rPr>
          <w:b/>
          <w:bCs/>
        </w:rPr>
        <w:t xml:space="preserve"> Beth-Shemesh</w:t>
      </w:r>
      <w:r>
        <w:t>: “Woohoo! The Chest is back! Hey, what’s this ‘Do Not Touch’ sign on it?”</w:t>
      </w:r>
    </w:p>
    <w:p w14:paraId="271EB6F8" w14:textId="7D3176B6" w:rsidR="001F1D47" w:rsidRDefault="001F1D47" w:rsidP="006E6D53">
      <w:pPr>
        <w:pStyle w:val="NoSpacing"/>
      </w:pPr>
      <w:r>
        <w:t xml:space="preserve">A </w:t>
      </w:r>
      <w:r w:rsidRPr="001F1D47">
        <w:t xml:space="preserve">border town just inside Israelite </w:t>
      </w:r>
      <w:r>
        <w:t xml:space="preserve">territory. </w:t>
      </w:r>
      <w:r w:rsidR="00063F78">
        <w:t xml:space="preserve"> </w:t>
      </w:r>
      <w:r>
        <w:t>According to the Septuagint, the people were sons of Jeconiah, who treated God’s covenant chest with disrespect.</w:t>
      </w:r>
    </w:p>
    <w:p w14:paraId="4A9F8BBB" w14:textId="77777777" w:rsidR="00063F78" w:rsidRDefault="00063F78" w:rsidP="006E6D53">
      <w:pPr>
        <w:pStyle w:val="NoSpacing"/>
      </w:pPr>
    </w:p>
    <w:p w14:paraId="650E33FA" w14:textId="381D6F5D" w:rsidR="001F1D47" w:rsidRDefault="001F1D47" w:rsidP="006E6D53">
      <w:pPr>
        <w:pStyle w:val="NoSpacing"/>
      </w:pPr>
      <w:r w:rsidRPr="000D03FE">
        <w:rPr>
          <w:b/>
          <w:bCs/>
        </w:rPr>
        <w:lastRenderedPageBreak/>
        <w:t>7:1</w:t>
      </w:r>
      <w:r w:rsidR="000D03FE">
        <w:rPr>
          <w:b/>
          <w:bCs/>
        </w:rPr>
        <w:t>:</w:t>
      </w:r>
      <w:r w:rsidRPr="000D03FE">
        <w:rPr>
          <w:b/>
          <w:bCs/>
        </w:rPr>
        <w:t xml:space="preserve"> Kiriath-jearim</w:t>
      </w:r>
      <w:r>
        <w:t>- (non-Israel Gibeonites as referenced in Joshua 9-10)</w:t>
      </w:r>
    </w:p>
    <w:p w14:paraId="07637803" w14:textId="77777777" w:rsidR="000D03FE" w:rsidRDefault="000D03FE" w:rsidP="000D03FE">
      <w:pPr>
        <w:pStyle w:val="NoSpacing"/>
        <w:numPr>
          <w:ilvl w:val="0"/>
          <w:numId w:val="13"/>
        </w:numPr>
      </w:pPr>
      <w:r>
        <w:t>Located</w:t>
      </w:r>
      <w:r w:rsidR="001F1D47">
        <w:t xml:space="preserve"> </w:t>
      </w:r>
      <w:r w:rsidR="001F1D47" w:rsidRPr="001F1D47">
        <w:t xml:space="preserve">at the intersection of the boundary of Judah (Josh 15:9) and the </w:t>
      </w:r>
      <w:r w:rsidR="001F1D47">
        <w:t>western</w:t>
      </w:r>
      <w:r w:rsidR="001F1D47" w:rsidRPr="001F1D47">
        <w:t xml:space="preserve"> boundary of Benjamin (Josh 18:14 and 18:28). </w:t>
      </w:r>
    </w:p>
    <w:p w14:paraId="06C03ABD" w14:textId="77777777" w:rsidR="000D03FE" w:rsidRDefault="000D03FE" w:rsidP="000D03FE">
      <w:pPr>
        <w:pStyle w:val="NoSpacing"/>
        <w:numPr>
          <w:ilvl w:val="0"/>
          <w:numId w:val="13"/>
        </w:numPr>
      </w:pPr>
      <w:r>
        <w:t>One</w:t>
      </w:r>
      <w:r w:rsidR="001F1D47" w:rsidRPr="001F1D47">
        <w:t xml:space="preserve"> of the </w:t>
      </w:r>
      <w:r>
        <w:t xml:space="preserve">three </w:t>
      </w:r>
      <w:r w:rsidR="001F1D47" w:rsidRPr="001F1D47">
        <w:t xml:space="preserve">cities from which the Gibeonites came (Josh 9:17). </w:t>
      </w:r>
    </w:p>
    <w:p w14:paraId="38F2A643" w14:textId="5805A688" w:rsidR="001F1D47" w:rsidRPr="001F1D47" w:rsidRDefault="000D03FE" w:rsidP="000D03FE">
      <w:pPr>
        <w:pStyle w:val="NoSpacing"/>
        <w:numPr>
          <w:ilvl w:val="1"/>
          <w:numId w:val="13"/>
        </w:numPr>
      </w:pPr>
      <w:r>
        <w:t xml:space="preserve">Those </w:t>
      </w:r>
      <w:r w:rsidR="001F1D47" w:rsidRPr="001F1D47">
        <w:t>cities controlled the northwest approaches to Jerusalem</w:t>
      </w:r>
      <w:r>
        <w:t>.</w:t>
      </w:r>
    </w:p>
    <w:p w14:paraId="71663167" w14:textId="1AB87E3E" w:rsidR="001F1D47" w:rsidRDefault="000D03FE" w:rsidP="000D03FE">
      <w:pPr>
        <w:pStyle w:val="NoSpacing"/>
        <w:numPr>
          <w:ilvl w:val="0"/>
          <w:numId w:val="13"/>
        </w:numPr>
      </w:pPr>
      <w:r>
        <w:t>L</w:t>
      </w:r>
      <w:r w:rsidR="001F1D47" w:rsidRPr="001F1D47">
        <w:t xml:space="preserve">isted as the hometown of Jeremiah’s rival </w:t>
      </w:r>
      <w:r w:rsidR="001F1D47" w:rsidRPr="000D03FE">
        <w:rPr>
          <w:b/>
          <w:bCs/>
        </w:rPr>
        <w:t>Uriah</w:t>
      </w:r>
      <w:r w:rsidR="001F1D47" w:rsidRPr="001F1D47">
        <w:t xml:space="preserve"> (Jer</w:t>
      </w:r>
      <w:r>
        <w:t>.</w:t>
      </w:r>
      <w:r w:rsidR="001F1D47" w:rsidRPr="001F1D47">
        <w:t xml:space="preserve"> 26:20)</w:t>
      </w:r>
    </w:p>
    <w:p w14:paraId="180BF453" w14:textId="2458F5CF" w:rsidR="001F1D47" w:rsidRDefault="00063F78" w:rsidP="006E6D53">
      <w:pPr>
        <w:pStyle w:val="NoSpacing"/>
      </w:pPr>
      <w:r>
        <w:rPr>
          <w:b/>
          <w:bCs/>
        </w:rPr>
        <w:t xml:space="preserve">FACTOID: </w:t>
      </w:r>
      <w:r w:rsidR="001F1D47">
        <w:t>The Chest does not return to the center of Israel’s life until David finds it and brings it to Jerusalem (2 Sam. 5:6)</w:t>
      </w:r>
    </w:p>
    <w:p w14:paraId="728EE7F5" w14:textId="4DD068B3" w:rsidR="001F1D47" w:rsidRPr="00AA37B3" w:rsidRDefault="00EB7642" w:rsidP="006E6D53">
      <w:pPr>
        <w:pStyle w:val="NoSpacing"/>
        <w:rPr>
          <w:b/>
          <w:bCs/>
          <w:u w:val="single"/>
        </w:rPr>
      </w:pPr>
      <w:r>
        <w:rPr>
          <w:b/>
          <w:bCs/>
          <w:u w:val="single"/>
        </w:rPr>
        <w:t xml:space="preserve">Part III: </w:t>
      </w:r>
      <w:r w:rsidR="003D4104" w:rsidRPr="00AA37B3">
        <w:rPr>
          <w:b/>
          <w:bCs/>
          <w:u w:val="single"/>
        </w:rPr>
        <w:t>7:2-17</w:t>
      </w:r>
    </w:p>
    <w:p w14:paraId="5A49E144" w14:textId="20CDFACA" w:rsidR="003D4104" w:rsidRDefault="00AA37B3" w:rsidP="006E6D53">
      <w:pPr>
        <w:pStyle w:val="NoSpacing"/>
      </w:pPr>
      <w:r w:rsidRPr="00AA37B3">
        <w:rPr>
          <w:b/>
          <w:bCs/>
        </w:rPr>
        <w:t>7:3-4</w:t>
      </w:r>
      <w:r>
        <w:t>- “Repent y’all! Bye-bye Baal!” (A poem by PJ)</w:t>
      </w:r>
    </w:p>
    <w:p w14:paraId="38FB5103" w14:textId="5C10F1E5" w:rsidR="00AA37B3" w:rsidRDefault="00AA37B3" w:rsidP="006E6D53">
      <w:pPr>
        <w:pStyle w:val="NoSpacing"/>
      </w:pPr>
      <w:r w:rsidRPr="00AA37B3">
        <w:rPr>
          <w:b/>
          <w:bCs/>
        </w:rPr>
        <w:t>FACTOID</w:t>
      </w:r>
      <w:r>
        <w:t>: 7:6 “</w:t>
      </w:r>
      <w:r w:rsidRPr="00AA37B3">
        <w:t>Samuel served as judge of the Israelites at Mizpah</w:t>
      </w:r>
      <w:r>
        <w:t xml:space="preserve"> (CEB)” uses the </w:t>
      </w:r>
      <w:r w:rsidRPr="00AA37B3">
        <w:rPr>
          <w:u w:val="single"/>
        </w:rPr>
        <w:t xml:space="preserve">same formula </w:t>
      </w:r>
      <w:r>
        <w:t>for Samuel’s leadership as the book of Judges.</w:t>
      </w:r>
    </w:p>
    <w:p w14:paraId="15A1BE85" w14:textId="5733584B" w:rsidR="00AA37B3" w:rsidRDefault="00AA37B3" w:rsidP="006E6D53">
      <w:pPr>
        <w:pStyle w:val="NoSpacing"/>
      </w:pPr>
      <w:r w:rsidRPr="00AA37B3">
        <w:rPr>
          <w:b/>
          <w:bCs/>
        </w:rPr>
        <w:t>FACTOID</w:t>
      </w:r>
      <w:r>
        <w:t>: Idolatry is a major concern in the Deuteronomistic History books.</w:t>
      </w:r>
    </w:p>
    <w:p w14:paraId="0F9EF85B" w14:textId="00EC1E4C" w:rsidR="00AA37B3" w:rsidRPr="00063F78" w:rsidRDefault="00AA37B3" w:rsidP="00063F78">
      <w:pPr>
        <w:pStyle w:val="NoSpacing"/>
        <w:jc w:val="center"/>
        <w:rPr>
          <w:b/>
          <w:bCs/>
        </w:rPr>
      </w:pPr>
      <w:r w:rsidRPr="00063F78">
        <w:rPr>
          <w:b/>
          <w:bCs/>
        </w:rPr>
        <w:t>God 1, Philistines 0.</w:t>
      </w:r>
    </w:p>
    <w:p w14:paraId="73FAA435" w14:textId="26A2D035" w:rsidR="00AA37B3" w:rsidRDefault="00AA37B3" w:rsidP="006E6D53">
      <w:pPr>
        <w:pStyle w:val="NoSpacing"/>
      </w:pPr>
      <w:r w:rsidRPr="00AA37B3">
        <w:rPr>
          <w:b/>
          <w:bCs/>
        </w:rPr>
        <w:t>7:10</w:t>
      </w:r>
      <w:r>
        <w:t xml:space="preserve"> “</w:t>
      </w:r>
      <w:r w:rsidRPr="00AA37B3">
        <w:t>But the LORD thundered against the Philistines with a great blast on that very day, throwing the Philistines into such a panic that they were defeated by Israel.</w:t>
      </w:r>
      <w:r>
        <w:t xml:space="preserve">” </w:t>
      </w:r>
    </w:p>
    <w:p w14:paraId="3D3486C9" w14:textId="06A96C56" w:rsidR="00AA37B3" w:rsidRDefault="00AA37B3" w:rsidP="006E6D53">
      <w:pPr>
        <w:pStyle w:val="NoSpacing"/>
      </w:pPr>
      <w:r w:rsidRPr="00AA37B3">
        <w:rPr>
          <w:b/>
          <w:bCs/>
        </w:rPr>
        <w:t>FACTOID</w:t>
      </w:r>
      <w:r>
        <w:t>: This is the language of Holy War, and it is very similar to how God fought for Israel in Judges.</w:t>
      </w:r>
    </w:p>
    <w:p w14:paraId="2B1DA7B8" w14:textId="2B3442AC" w:rsidR="00AA37B3" w:rsidRDefault="00AA37B3" w:rsidP="006E6D53">
      <w:pPr>
        <w:pStyle w:val="NoSpacing"/>
      </w:pPr>
      <w:r w:rsidRPr="00063F78">
        <w:rPr>
          <w:b/>
          <w:bCs/>
        </w:rPr>
        <w:t>7:12-14</w:t>
      </w:r>
      <w:r>
        <w:t xml:space="preserve"> “Not so fast, my friend!” The so-called </w:t>
      </w:r>
      <w:r w:rsidR="00EB7642">
        <w:t>reacquisitions</w:t>
      </w:r>
      <w:r>
        <w:t xml:space="preserve"> are immediately contradicted by the stories that follow in 1 and 2 Samuel. The land was occupied by the Philistines well into David’s reign. </w:t>
      </w:r>
    </w:p>
    <w:p w14:paraId="1A4939EB" w14:textId="100BD1B6" w:rsidR="00AA37B3" w:rsidRDefault="00AA37B3" w:rsidP="006E6D53">
      <w:pPr>
        <w:pStyle w:val="NoSpacing"/>
      </w:pPr>
      <w:r w:rsidRPr="00063F78">
        <w:rPr>
          <w:b/>
          <w:bCs/>
        </w:rPr>
        <w:t>Samuel’s “World” Tour</w:t>
      </w:r>
      <w:r>
        <w:t xml:space="preserve"> of Bethel, Gilgal, Mizpah, and Ramah comprised </w:t>
      </w:r>
      <w:r w:rsidR="00EB7642">
        <w:t xml:space="preserve">the central territory of the tribe of Benjamin (from where Saul comes). </w:t>
      </w:r>
    </w:p>
    <w:p w14:paraId="0A25473F" w14:textId="0DC8A14B" w:rsidR="007B3D80" w:rsidRPr="007B3D80" w:rsidRDefault="007B3D80" w:rsidP="006E6D53">
      <w:pPr>
        <w:pStyle w:val="NoSpacing"/>
        <w:rPr>
          <w:b/>
          <w:bCs/>
          <w:u w:val="single"/>
        </w:rPr>
      </w:pPr>
      <w:r w:rsidRPr="007B3D80">
        <w:rPr>
          <w:b/>
          <w:bCs/>
          <w:u w:val="single"/>
        </w:rPr>
        <w:t>Part IV: 8:1-12:25</w:t>
      </w:r>
    </w:p>
    <w:p w14:paraId="7870A540" w14:textId="703E9E50" w:rsidR="007B3D80" w:rsidRDefault="007B3D80" w:rsidP="007B3D80">
      <w:pPr>
        <w:pStyle w:val="NoSpacing"/>
      </w:pPr>
      <w:r>
        <w:t>“Bad Sons”- Just like the situation Eli had with Hophni &amp; Phinehas, Samuel has issues with his sons, Joel and Abijah, who “didn’t follow in (Samuel’s) footsteps.” (GREED)</w:t>
      </w:r>
    </w:p>
    <w:p w14:paraId="705AA7EF" w14:textId="2102094B" w:rsidR="007B3D80" w:rsidRDefault="007B3D80" w:rsidP="007B3D80">
      <w:pPr>
        <w:pStyle w:val="NoSpacing"/>
      </w:pPr>
      <w:r w:rsidRPr="00063F78">
        <w:rPr>
          <w:b/>
          <w:bCs/>
        </w:rPr>
        <w:t>8:7-9</w:t>
      </w:r>
      <w:r>
        <w:t>- “They want a king? Go ahead. I don’t give a flip anymore.”- God.</w:t>
      </w:r>
    </w:p>
    <w:p w14:paraId="2AA08CF3" w14:textId="4C41E46F" w:rsidR="007B3D80" w:rsidRDefault="007B3D80" w:rsidP="006E6D53">
      <w:pPr>
        <w:pStyle w:val="NoSpacing"/>
      </w:pPr>
      <w:r w:rsidRPr="00063F78">
        <w:rPr>
          <w:b/>
          <w:bCs/>
        </w:rPr>
        <w:t>“Sensational Saul”</w:t>
      </w:r>
      <w:r>
        <w:t xml:space="preserve"> introduced in 9:2. </w:t>
      </w:r>
    </w:p>
    <w:p w14:paraId="51CCCA8D" w14:textId="0643F0EC" w:rsidR="00822779" w:rsidRDefault="007B3D80" w:rsidP="00822779">
      <w:pPr>
        <w:pStyle w:val="NoSpacing"/>
      </w:pPr>
      <w:r w:rsidRPr="00822779">
        <w:rPr>
          <w:b/>
          <w:bCs/>
        </w:rPr>
        <w:lastRenderedPageBreak/>
        <w:t xml:space="preserve">10:5 </w:t>
      </w:r>
      <w:r w:rsidR="00822779" w:rsidRPr="00822779">
        <w:rPr>
          <w:b/>
          <w:bCs/>
        </w:rPr>
        <w:t xml:space="preserve">David Tsumura on </w:t>
      </w:r>
      <w:r w:rsidRPr="00822779">
        <w:rPr>
          <w:b/>
          <w:bCs/>
        </w:rPr>
        <w:t>“Prophetic Frenzy!”</w:t>
      </w:r>
      <w:r w:rsidR="00822779" w:rsidRPr="00822779">
        <w:rPr>
          <w:b/>
          <w:bCs/>
        </w:rPr>
        <w:t>:</w:t>
      </w:r>
      <w:r w:rsidR="00822779">
        <w:t xml:space="preserve"> “</w:t>
      </w:r>
      <w:r w:rsidR="00822779" w:rsidRPr="00822779">
        <w:t xml:space="preserve">It is often assumed that this band is of a type whose “prophesying” was irrational and ecstatic, but the text only suggests the acts of prophesying in a group with musical instruments. The </w:t>
      </w:r>
      <w:r w:rsidR="00822779">
        <w:t xml:space="preserve">(Hebrew verb) for </w:t>
      </w:r>
      <w:r w:rsidR="00822779" w:rsidRPr="00822779">
        <w:rPr>
          <w:i/>
          <w:iCs/>
        </w:rPr>
        <w:t>prophesying</w:t>
      </w:r>
      <w:r w:rsidR="00822779" w:rsidRPr="00822779">
        <w:t xml:space="preserve"> does not necessarily mean the act is ecstatic, though the prophesying in Israel sometimes accompanied some type of “supernatural” experience. Too much emphasis has been given to this aspect of prophesying</w:t>
      </w:r>
      <w:r w:rsidR="00822779">
        <w:t>…</w:t>
      </w:r>
      <w:r w:rsidR="00822779" w:rsidRPr="00822779">
        <w:t>But here as in 19:20, it is the work of the spirit of the Lord that is emphasize</w:t>
      </w:r>
      <w:r w:rsidR="00822779">
        <w:t>d.”</w:t>
      </w:r>
    </w:p>
    <w:p w14:paraId="0C9552FF" w14:textId="73F8EADF" w:rsidR="00AA37B3" w:rsidRDefault="00822779" w:rsidP="006E6D53">
      <w:pPr>
        <w:pStyle w:val="NoSpacing"/>
      </w:pPr>
      <w:r>
        <w:rPr>
          <w:b/>
          <w:bCs/>
        </w:rPr>
        <w:t>“</w:t>
      </w:r>
      <w:r w:rsidRPr="00822779">
        <w:rPr>
          <w:b/>
          <w:bCs/>
        </w:rPr>
        <w:t>Prophecy</w:t>
      </w:r>
      <w:r w:rsidRPr="00822779">
        <w:t xml:space="preserve"> in the ancient Near East has been the subject of intense scholarly scrutiny. What similarities there are between Israelite prophecy and Canaanite prophecy relate to ecstasy. However, though historians were wont to say that Israelite prophecy was just an outgrowth of Canaanite ecstatic prophecy, it is now difficult to hold this view</w:t>
      </w:r>
      <w:r>
        <w:t>…</w:t>
      </w:r>
      <w:r w:rsidRPr="00822779">
        <w:t>In these descriptions the terms “ecstasy” and “ecstatic” are wisely avoided, especially since the terms have been used without a careful definition. Wilson suggests that they may have been in some kind of trance, for music is often used for inducing trances, but he points out that these prophets can still walk and play instruments, though the ones prophesying and those performing may not have been the same individuals since the performers were “before them,” so it could not have been a deep trance</w:t>
      </w:r>
      <w:r>
        <w:t>.”</w:t>
      </w:r>
    </w:p>
    <w:p w14:paraId="2E7F2619" w14:textId="42F4B31C" w:rsidR="00822779" w:rsidRPr="00374726" w:rsidRDefault="00374726" w:rsidP="006E6D53">
      <w:pPr>
        <w:pStyle w:val="NoSpacing"/>
        <w:rPr>
          <w:u w:val="single"/>
        </w:rPr>
      </w:pPr>
      <w:r w:rsidRPr="00374726">
        <w:rPr>
          <w:u w:val="single"/>
        </w:rPr>
        <w:t>How Saul Becomes King: A Story told in three…er…stories</w:t>
      </w:r>
    </w:p>
    <w:p w14:paraId="3E3FF7EB" w14:textId="42AD2996" w:rsidR="00374726" w:rsidRDefault="00374726" w:rsidP="00374726">
      <w:pPr>
        <w:pStyle w:val="NoSpacing"/>
        <w:numPr>
          <w:ilvl w:val="0"/>
          <w:numId w:val="14"/>
        </w:numPr>
      </w:pPr>
      <w:r>
        <w:t>10:1-17</w:t>
      </w:r>
    </w:p>
    <w:p w14:paraId="7E8CF8F1" w14:textId="195A63E8" w:rsidR="00374726" w:rsidRDefault="00374726" w:rsidP="00374726">
      <w:pPr>
        <w:pStyle w:val="NoSpacing"/>
        <w:numPr>
          <w:ilvl w:val="0"/>
          <w:numId w:val="14"/>
        </w:numPr>
      </w:pPr>
      <w:r>
        <w:t>10:17-27a</w:t>
      </w:r>
    </w:p>
    <w:p w14:paraId="5AD2086F" w14:textId="020118F2" w:rsidR="00822779" w:rsidRDefault="00374726" w:rsidP="006E6D53">
      <w:pPr>
        <w:pStyle w:val="NoSpacing"/>
        <w:numPr>
          <w:ilvl w:val="0"/>
          <w:numId w:val="14"/>
        </w:numPr>
      </w:pPr>
      <w:r>
        <w:t>10:27b-11:15</w:t>
      </w:r>
    </w:p>
    <w:p w14:paraId="30B79F9B" w14:textId="6DC4A717" w:rsidR="00822779" w:rsidRDefault="00374726" w:rsidP="006E6D53">
      <w:pPr>
        <w:pStyle w:val="NoSpacing"/>
      </w:pPr>
      <w:r>
        <w:rPr>
          <w:b/>
          <w:bCs/>
        </w:rPr>
        <w:t xml:space="preserve">FACTOID: </w:t>
      </w:r>
      <w:r w:rsidR="00822779" w:rsidRPr="00374726">
        <w:rPr>
          <w:b/>
          <w:bCs/>
        </w:rPr>
        <w:t>10:9</w:t>
      </w:r>
      <w:r w:rsidR="00822779">
        <w:t xml:space="preserve"> The expression “A different (or another) heart” </w:t>
      </w:r>
      <w:r w:rsidR="00822779" w:rsidRPr="00822779">
        <w:t xml:space="preserve">denotes </w:t>
      </w:r>
      <w:r w:rsidR="00822779" w:rsidRPr="00822779">
        <w:rPr>
          <w:i/>
          <w:iCs/>
        </w:rPr>
        <w:t>a new person with a new understanding</w:t>
      </w:r>
      <w:r w:rsidR="00822779">
        <w:t xml:space="preserve">. </w:t>
      </w:r>
    </w:p>
    <w:p w14:paraId="7C96C67B" w14:textId="4807AEE5" w:rsidR="009033FB" w:rsidRDefault="00822779" w:rsidP="006E6D53">
      <w:pPr>
        <w:pStyle w:val="NoSpacing"/>
      </w:pPr>
      <w:r w:rsidRPr="00822779">
        <w:rPr>
          <w:b/>
          <w:bCs/>
        </w:rPr>
        <w:t>FACTOID</w:t>
      </w:r>
      <w:r>
        <w:t xml:space="preserve">: </w:t>
      </w:r>
      <w:r w:rsidRPr="00822779">
        <w:rPr>
          <w:b/>
          <w:bCs/>
        </w:rPr>
        <w:t xml:space="preserve">Birch </w:t>
      </w:r>
      <w:r w:rsidR="00063F78" w:rsidRPr="00822779">
        <w:rPr>
          <w:b/>
          <w:bCs/>
        </w:rPr>
        <w:t>says,</w:t>
      </w:r>
      <w:r>
        <w:t xml:space="preserve"> “the theme of the heart seems important to understanding God’s actions…The suggestion is that the heart of God and the heart of God’s king should be aligned.”</w:t>
      </w:r>
    </w:p>
    <w:p w14:paraId="55081351" w14:textId="6302A495" w:rsidR="00374726" w:rsidRPr="00374726" w:rsidRDefault="00374726" w:rsidP="006E6D53">
      <w:pPr>
        <w:pStyle w:val="NoSpacing"/>
        <w:rPr>
          <w:u w:val="single"/>
        </w:rPr>
      </w:pPr>
      <w:r w:rsidRPr="00374726">
        <w:rPr>
          <w:u w:val="single"/>
        </w:rPr>
        <w:t>Saul vs. Nahash (10:27b-11:15)</w:t>
      </w:r>
    </w:p>
    <w:p w14:paraId="3D100A48" w14:textId="314E96A0" w:rsidR="00374726" w:rsidRDefault="00374726" w:rsidP="006E6D53">
      <w:pPr>
        <w:pStyle w:val="NoSpacing"/>
      </w:pPr>
      <w:r w:rsidRPr="00374726">
        <w:rPr>
          <w:b/>
          <w:bCs/>
        </w:rPr>
        <w:t>FACTOID</w:t>
      </w:r>
      <w:r>
        <w:t xml:space="preserve">: According to Birch, this detailed material of the doings of Nahash was found in the Dead Sea Scrolls, and the Jewish historian Josephus knew about Nahash. </w:t>
      </w:r>
    </w:p>
    <w:p w14:paraId="1325901D" w14:textId="16465023" w:rsidR="00374726" w:rsidRDefault="00374726" w:rsidP="006E6D53">
      <w:pPr>
        <w:pStyle w:val="NoSpacing"/>
      </w:pPr>
      <w:r w:rsidRPr="00374726">
        <w:rPr>
          <w:b/>
          <w:bCs/>
        </w:rPr>
        <w:t>FACTOID</w:t>
      </w:r>
      <w:r>
        <w:t xml:space="preserve">: Ammon was located North and East of Israelite tribes Gad and Reuben. Most of the tribes of Israelite were under Philistine rule, but that rule did not extend beyond the Jordan River. This left the remaining tribes vulnerable to kings like Nahash. </w:t>
      </w:r>
    </w:p>
    <w:p w14:paraId="31DDD70F" w14:textId="39B511A5" w:rsidR="00374726" w:rsidRDefault="00374726" w:rsidP="006E6D53">
      <w:pPr>
        <w:pStyle w:val="NoSpacing"/>
      </w:pPr>
      <w:r w:rsidRPr="00374726">
        <w:rPr>
          <w:b/>
          <w:bCs/>
        </w:rPr>
        <w:t>FACTOID</w:t>
      </w:r>
      <w:r>
        <w:t xml:space="preserve">: The method of blinding marked the Israelites as </w:t>
      </w:r>
      <w:proofErr w:type="gramStart"/>
      <w:r>
        <w:t>slaves</w:t>
      </w:r>
      <w:proofErr w:type="gramEnd"/>
      <w:r>
        <w:t xml:space="preserve"> and it limited their ability to resist. </w:t>
      </w:r>
    </w:p>
    <w:p w14:paraId="092129C9" w14:textId="77777777" w:rsidR="00063F78" w:rsidRDefault="00374726" w:rsidP="006E6D53">
      <w:pPr>
        <w:pStyle w:val="NoSpacing"/>
      </w:pPr>
      <w:r w:rsidRPr="00374726">
        <w:rPr>
          <w:rFonts w:ascii="Congenial" w:hAnsi="Congenial"/>
          <w:b/>
          <w:bCs/>
        </w:rPr>
        <w:t>HELPFUL HINT</w:t>
      </w:r>
      <w:r>
        <w:t xml:space="preserve">: At the end of the conflict, and as people start to come around on Saul being king, Saul gives all the credit to God (11:13). </w:t>
      </w:r>
    </w:p>
    <w:p w14:paraId="379F873A" w14:textId="28B0C033" w:rsidR="00374726" w:rsidRDefault="00374726" w:rsidP="006E6D53">
      <w:pPr>
        <w:pStyle w:val="NoSpacing"/>
      </w:pPr>
      <w:r w:rsidRPr="00374726">
        <w:rPr>
          <w:rFonts w:ascii="Congenial" w:hAnsi="Congenial"/>
        </w:rPr>
        <w:lastRenderedPageBreak/>
        <w:t>PAY ATTENTION TO WHO GETS THE CREDIT IN THE FUTURE CHAPTERS</w:t>
      </w:r>
      <w:r>
        <w:t>.</w:t>
      </w:r>
      <w:r w:rsidR="00F85C00">
        <w:t xml:space="preserve"> </w:t>
      </w:r>
      <w:r w:rsidR="00F85C00" w:rsidRPr="00737D3E">
        <w:rPr>
          <w:u w:val="single"/>
        </w:rPr>
        <w:t xml:space="preserve">BECAUSE SAUL DOESN’T PRAY OR SEEK GOD’S </w:t>
      </w:r>
      <w:r w:rsidR="00063F78" w:rsidRPr="00737D3E">
        <w:rPr>
          <w:u w:val="single"/>
        </w:rPr>
        <w:t>WILL</w:t>
      </w:r>
      <w:r w:rsidR="00063F78">
        <w:t>. (</w:t>
      </w:r>
      <w:r w:rsidR="00737D3E">
        <w:t xml:space="preserve">BIRCH) </w:t>
      </w:r>
    </w:p>
    <w:p w14:paraId="380FE6CD" w14:textId="1348AEA4" w:rsidR="00062376" w:rsidRDefault="00062376" w:rsidP="006E6D53">
      <w:pPr>
        <w:pStyle w:val="NoSpacing"/>
      </w:pPr>
      <w:r w:rsidRPr="00062376">
        <w:rPr>
          <w:b/>
          <w:bCs/>
        </w:rPr>
        <w:t>Samuel’s Farewell Address</w:t>
      </w:r>
      <w:r>
        <w:t xml:space="preserve"> marks the end of the charismatic leaders (and judges) and the beginning of the time of kings.</w:t>
      </w:r>
    </w:p>
    <w:p w14:paraId="2003443E" w14:textId="259973C9" w:rsidR="00062376" w:rsidRDefault="00062376" w:rsidP="006E6D53">
      <w:pPr>
        <w:pStyle w:val="NoSpacing"/>
      </w:pPr>
      <w:r>
        <w:rPr>
          <w:b/>
          <w:bCs/>
        </w:rPr>
        <w:t xml:space="preserve">12:6-15: </w:t>
      </w:r>
      <w:r>
        <w:t xml:space="preserve">Widely considered to show the concerns of the larger Deuteronomistic History in which the books of Samuel are found. </w:t>
      </w:r>
    </w:p>
    <w:p w14:paraId="75F2540E" w14:textId="45084A62" w:rsidR="00062376" w:rsidRPr="00062376" w:rsidRDefault="00062376" w:rsidP="006E6D53">
      <w:pPr>
        <w:pStyle w:val="NoSpacing"/>
      </w:pPr>
      <w:r>
        <w:t xml:space="preserve">The speech is similar to Joshua 23 and </w:t>
      </w:r>
      <w:proofErr w:type="spellStart"/>
      <w:r>
        <w:t>focusus</w:t>
      </w:r>
      <w:proofErr w:type="spellEnd"/>
      <w:r>
        <w:t xml:space="preserve"> on God’s demand for covenantal obedience. </w:t>
      </w:r>
    </w:p>
    <w:p w14:paraId="4D0C841D" w14:textId="2B12F36B" w:rsidR="00374726" w:rsidRDefault="00062376" w:rsidP="006E6D53">
      <w:pPr>
        <w:pStyle w:val="NoSpacing"/>
      </w:pPr>
      <w:r>
        <w:rPr>
          <w:u w:val="single"/>
        </w:rPr>
        <w:t xml:space="preserve">“What Great Evil”: </w:t>
      </w:r>
      <w:r w:rsidRPr="00062376">
        <w:rPr>
          <w:u w:val="single"/>
        </w:rPr>
        <w:t>Samuel’s big reveal</w:t>
      </w:r>
      <w:r>
        <w:t>: “</w:t>
      </w:r>
      <w:r w:rsidRPr="00062376">
        <w:t xml:space="preserve">But the LORD your God was </w:t>
      </w:r>
      <w:r w:rsidRPr="00062376">
        <w:rPr>
          <w:i/>
          <w:iCs/>
        </w:rPr>
        <w:t>already</w:t>
      </w:r>
      <w:r w:rsidRPr="00062376">
        <w:t xml:space="preserve"> your king!</w:t>
      </w:r>
      <w:r>
        <w:t>”</w:t>
      </w:r>
    </w:p>
    <w:p w14:paraId="0D7874C2" w14:textId="2FFD3311" w:rsidR="00062376" w:rsidRDefault="00062376" w:rsidP="006E6D53">
      <w:pPr>
        <w:pStyle w:val="NoSpacing"/>
      </w:pPr>
      <w:r>
        <w:t>12:22 “</w:t>
      </w:r>
      <w:r w:rsidRPr="00062376">
        <w:t xml:space="preserve">For the sake of his reputation, the LORD won’t abandon his people, </w:t>
      </w:r>
      <w:r w:rsidRPr="00062376">
        <w:rPr>
          <w:u w:val="single"/>
        </w:rPr>
        <w:t xml:space="preserve">because the LORD has </w:t>
      </w:r>
      <w:r w:rsidRPr="00062376">
        <w:rPr>
          <w:b/>
          <w:bCs/>
          <w:u w:val="single"/>
        </w:rPr>
        <w:t>decided</w:t>
      </w:r>
      <w:r w:rsidRPr="00062376">
        <w:rPr>
          <w:u w:val="single"/>
        </w:rPr>
        <w:t xml:space="preserve"> to make you his very own people</w:t>
      </w:r>
      <w:r w:rsidRPr="00062376">
        <w:t>.</w:t>
      </w:r>
      <w:r>
        <w:t>”</w:t>
      </w:r>
    </w:p>
    <w:p w14:paraId="61EA27E0" w14:textId="53120657" w:rsidR="00062376" w:rsidRDefault="00062376" w:rsidP="006E6D53">
      <w:pPr>
        <w:pStyle w:val="NoSpacing"/>
        <w:rPr>
          <w:b/>
          <w:bCs/>
        </w:rPr>
      </w:pPr>
      <w:r>
        <w:rPr>
          <w:b/>
          <w:bCs/>
        </w:rPr>
        <w:t>Part V: 13:1-15:35</w:t>
      </w:r>
    </w:p>
    <w:p w14:paraId="4D7E4C11" w14:textId="741A9168" w:rsidR="00062376" w:rsidRDefault="00063F78" w:rsidP="006E6D53">
      <w:pPr>
        <w:pStyle w:val="NoSpacing"/>
      </w:pPr>
      <w:r>
        <w:t>“</w:t>
      </w:r>
      <w:r w:rsidR="00062376">
        <w:t>Saul began his rule when he was 30</w:t>
      </w:r>
      <w:r w:rsidR="00F42BAE">
        <w:t>*</w:t>
      </w:r>
      <w:r w:rsidR="00062376">
        <w:t>. He ruled for 42</w:t>
      </w:r>
      <w:r w:rsidR="001266BD">
        <w:t>*</w:t>
      </w:r>
      <w:r w:rsidR="00F42BAE">
        <w:t>*</w:t>
      </w:r>
      <w:r w:rsidR="00062376">
        <w:t xml:space="preserve"> years.</w:t>
      </w:r>
      <w:r>
        <w:t>”</w:t>
      </w:r>
    </w:p>
    <w:p w14:paraId="16B9406D" w14:textId="3A92F21E" w:rsidR="001266BD" w:rsidRDefault="00F42BAE" w:rsidP="006E6D53">
      <w:pPr>
        <w:pStyle w:val="NoSpacing"/>
      </w:pPr>
      <w:r>
        <w:t>*-</w:t>
      </w:r>
      <w:r w:rsidR="001266BD">
        <w:t xml:space="preserve">There is debate over Saul’s age and his reign. The CEB and other translations have Saul being 20 years old. YET two verses later he has a grown son, Jonathan, who is in charge of 1,000 troops. And </w:t>
      </w:r>
      <w:r>
        <w:t xml:space="preserve">in 2 Samuel 4:4, Saul has a grandson. </w:t>
      </w:r>
    </w:p>
    <w:p w14:paraId="23AFEEBF" w14:textId="190A9938" w:rsidR="00F42BAE" w:rsidRDefault="00F42BAE" w:rsidP="006E6D53">
      <w:pPr>
        <w:pStyle w:val="NoSpacing"/>
      </w:pPr>
      <w:r>
        <w:t>**-The reign could cover two years to 42 years. Tsumura writes, “A</w:t>
      </w:r>
      <w:r w:rsidRPr="00F42BAE">
        <w:t xml:space="preserve">ccording to Acts 13:21 and Josephus’s </w:t>
      </w:r>
      <w:r w:rsidRPr="00F42BAE">
        <w:rPr>
          <w:i/>
          <w:iCs/>
        </w:rPr>
        <w:t>Antiquities</w:t>
      </w:r>
      <w:r>
        <w:t>, (Saul’s)</w:t>
      </w:r>
      <w:r w:rsidRPr="00F42BAE">
        <w:t xml:space="preserve"> reign was forty years</w:t>
      </w:r>
      <w:r>
        <w:t>.”</w:t>
      </w:r>
    </w:p>
    <w:p w14:paraId="2062BF8E" w14:textId="0D00CF28" w:rsidR="00F42BAE" w:rsidRDefault="00F42BAE" w:rsidP="006E6D53">
      <w:pPr>
        <w:pStyle w:val="NoSpacing"/>
      </w:pPr>
      <w:r w:rsidRPr="00F42BAE">
        <w:rPr>
          <w:b/>
          <w:bCs/>
        </w:rPr>
        <w:t>Samuel rejects Saul Part 1</w:t>
      </w:r>
      <w:r>
        <w:t xml:space="preserve"> </w:t>
      </w:r>
      <w:r w:rsidR="0061270E">
        <w:rPr>
          <w:b/>
          <w:bCs/>
        </w:rPr>
        <w:t>(</w:t>
      </w:r>
      <w:r w:rsidR="0061270E" w:rsidRPr="0061270E">
        <w:rPr>
          <w:b/>
          <w:bCs/>
          <w:strike/>
        </w:rPr>
        <w:t>Saul’s Dynasty</w:t>
      </w:r>
      <w:r w:rsidR="0061270E">
        <w:rPr>
          <w:b/>
          <w:bCs/>
        </w:rPr>
        <w:t xml:space="preserve">) </w:t>
      </w:r>
      <w:r>
        <w:t xml:space="preserve">(13:7b-14) because Saul did not wait for Samuel to arrive before attacking the Philistines. </w:t>
      </w:r>
      <w:r w:rsidRPr="00F42BAE">
        <w:rPr>
          <w:i/>
          <w:iCs/>
        </w:rPr>
        <w:t>IMPATIENCE</w:t>
      </w:r>
      <w:r>
        <w:t>.</w:t>
      </w:r>
    </w:p>
    <w:p w14:paraId="6B78002A" w14:textId="3A492C48" w:rsidR="00F42BAE" w:rsidRPr="00063F78" w:rsidRDefault="00F42BAE" w:rsidP="00063F78">
      <w:pPr>
        <w:pStyle w:val="NoSpacing"/>
        <w:jc w:val="center"/>
        <w:rPr>
          <w:i/>
          <w:iCs/>
        </w:rPr>
      </w:pPr>
      <w:r w:rsidRPr="00063F78">
        <w:rPr>
          <w:i/>
          <w:iCs/>
        </w:rPr>
        <w:t>In Samuel’s eyes, Saul has chosen political authority over religious authority.</w:t>
      </w:r>
    </w:p>
    <w:p w14:paraId="04861FE5" w14:textId="1FB9C967" w:rsidR="00F42BAE" w:rsidRDefault="00F42BAE" w:rsidP="006E6D53">
      <w:pPr>
        <w:pStyle w:val="NoSpacing"/>
      </w:pPr>
      <w:r w:rsidRPr="00F42BAE">
        <w:rPr>
          <w:b/>
          <w:bCs/>
        </w:rPr>
        <w:t>Ch. 14</w:t>
      </w:r>
      <w:r>
        <w:t xml:space="preserve"> we start to see differences between Saul and Jonathan. While Saul sits and consults a priest, Jonathan and his armor-bearer attack the Philistine garrison. </w:t>
      </w:r>
      <w:r w:rsidRPr="00F42BAE">
        <w:rPr>
          <w:b/>
          <w:bCs/>
        </w:rPr>
        <w:t>THREE TIMES</w:t>
      </w:r>
      <w:r>
        <w:t xml:space="preserve"> Jonathan expresses trust in God’s power to aid in the fight against the enemy. </w:t>
      </w:r>
    </w:p>
    <w:p w14:paraId="2E88A1E5" w14:textId="0213DC87" w:rsidR="00F42BAE" w:rsidRDefault="00F42BAE" w:rsidP="006E6D53">
      <w:pPr>
        <w:pStyle w:val="NoSpacing"/>
      </w:pPr>
      <w:r w:rsidRPr="00F42BAE">
        <w:rPr>
          <w:b/>
          <w:bCs/>
        </w:rPr>
        <w:t xml:space="preserve">Saul’s Stupid Oath (remember </w:t>
      </w:r>
      <w:r w:rsidR="0061270E" w:rsidRPr="00F42BAE">
        <w:rPr>
          <w:b/>
          <w:bCs/>
        </w:rPr>
        <w:t>Jephthah)</w:t>
      </w:r>
      <w:r w:rsidR="0061270E">
        <w:rPr>
          <w:b/>
          <w:bCs/>
        </w:rPr>
        <w:t xml:space="preserve"> 14:24-</w:t>
      </w:r>
      <w:r w:rsidR="00063F78">
        <w:rPr>
          <w:b/>
          <w:bCs/>
        </w:rPr>
        <w:t>46:</w:t>
      </w:r>
      <w:r>
        <w:t xml:space="preserve"> Saul makes a rash pledge that places an unnecessary demand on the troops. It was </w:t>
      </w:r>
      <w:r w:rsidRPr="0061270E">
        <w:rPr>
          <w:i/>
          <w:iCs/>
        </w:rPr>
        <w:t>“a hat on a hat.”</w:t>
      </w:r>
      <w:r>
        <w:t xml:space="preserve"> Saul did not need to make an additional oath since God had already promised to be with them. Same thing with Jephthah who made an unnecessary oath to God which cost him his daughter. </w:t>
      </w:r>
      <w:r w:rsidR="0061270E">
        <w:t xml:space="preserve">At least this time, the soldiers stick up for Jonathan and spare Jonathan’s life from his dad’s silly oath. </w:t>
      </w:r>
    </w:p>
    <w:p w14:paraId="4A50F5AB" w14:textId="6CFA8BE0" w:rsidR="0061270E" w:rsidRDefault="0061270E" w:rsidP="006E6D53">
      <w:pPr>
        <w:pStyle w:val="NoSpacing"/>
      </w:pPr>
      <w:r w:rsidRPr="0061270E">
        <w:rPr>
          <w:b/>
          <w:bCs/>
        </w:rPr>
        <w:lastRenderedPageBreak/>
        <w:t>FACTOID</w:t>
      </w:r>
      <w:r>
        <w:t xml:space="preserve">: </w:t>
      </w:r>
      <w:r w:rsidRPr="0061270E">
        <w:rPr>
          <w:b/>
          <w:bCs/>
          <w:i/>
          <w:iCs/>
        </w:rPr>
        <w:t>Urim</w:t>
      </w:r>
      <w:r>
        <w:t xml:space="preserve"> and </w:t>
      </w:r>
      <w:r w:rsidRPr="0061270E">
        <w:rPr>
          <w:b/>
          <w:bCs/>
          <w:i/>
          <w:iCs/>
        </w:rPr>
        <w:t>Thummin</w:t>
      </w:r>
      <w:r>
        <w:t xml:space="preserve"> were sacred lots (implements like dice) that responded “yes” or “no” or “no result,” so these attempts to discern the </w:t>
      </w:r>
      <w:r w:rsidRPr="0061270E">
        <w:rPr>
          <w:i/>
          <w:iCs/>
        </w:rPr>
        <w:t>divine</w:t>
      </w:r>
      <w:r>
        <w:t xml:space="preserve"> will are posed as yes and no questions or either/or choices.</w:t>
      </w:r>
    </w:p>
    <w:p w14:paraId="6EEB724B" w14:textId="7EAF442E" w:rsidR="00F85C00" w:rsidRDefault="00F85C00" w:rsidP="006E6D53">
      <w:pPr>
        <w:pStyle w:val="NoSpacing"/>
      </w:pPr>
      <w:r w:rsidRPr="00F85C00">
        <w:rPr>
          <w:b/>
          <w:bCs/>
        </w:rPr>
        <w:t>FACTOID: The</w:t>
      </w:r>
      <w:r>
        <w:t xml:space="preserve"> </w:t>
      </w:r>
      <w:r w:rsidRPr="00063F78">
        <w:rPr>
          <w:b/>
          <w:bCs/>
        </w:rPr>
        <w:t>Ban</w:t>
      </w:r>
      <w:r>
        <w:t>: A custom of Holy Way that dedicates all lives, human and animal, to God by destroying them.</w:t>
      </w:r>
    </w:p>
    <w:p w14:paraId="0571F8BF" w14:textId="1C31C525" w:rsidR="0061270E" w:rsidRDefault="0061270E" w:rsidP="006E6D53">
      <w:pPr>
        <w:pStyle w:val="NoSpacing"/>
      </w:pPr>
      <w:r w:rsidRPr="00F42BAE">
        <w:rPr>
          <w:b/>
          <w:bCs/>
        </w:rPr>
        <w:t>Samuel rejects Saul Part</w:t>
      </w:r>
      <w:r>
        <w:rPr>
          <w:b/>
          <w:bCs/>
        </w:rPr>
        <w:t xml:space="preserve"> 2 (</w:t>
      </w:r>
      <w:r w:rsidRPr="0061270E">
        <w:rPr>
          <w:b/>
          <w:bCs/>
          <w:strike/>
        </w:rPr>
        <w:t>Saul’s kingship</w:t>
      </w:r>
      <w:r>
        <w:rPr>
          <w:b/>
          <w:bCs/>
        </w:rPr>
        <w:t>) (</w:t>
      </w:r>
      <w:r w:rsidRPr="0061270E">
        <w:t>15:1-35</w:t>
      </w:r>
      <w:r>
        <w:rPr>
          <w:b/>
          <w:bCs/>
        </w:rPr>
        <w:t xml:space="preserve">) </w:t>
      </w:r>
      <w:r>
        <w:t xml:space="preserve">Saul was supposed to spare no one. Yet, he spares the king and his </w:t>
      </w:r>
      <w:r w:rsidR="00F85C00">
        <w:t>livestock</w:t>
      </w:r>
      <w:r>
        <w:t xml:space="preserve">. Saul thought he was getting on God’s good side by using the captured animals for sacrifices. </w:t>
      </w:r>
    </w:p>
    <w:p w14:paraId="53134FA2" w14:textId="18037A9E" w:rsidR="0061270E" w:rsidRDefault="00063F78" w:rsidP="0061270E">
      <w:pPr>
        <w:pStyle w:val="NoSpacing"/>
      </w:pPr>
      <w:r>
        <w:rPr>
          <w:b/>
          <w:bCs/>
        </w:rPr>
        <w:t>NOTE</w:t>
      </w:r>
      <w:r w:rsidR="0061270E" w:rsidRPr="00063F78">
        <w:rPr>
          <w:b/>
          <w:bCs/>
        </w:rPr>
        <w:t xml:space="preserve"> what Samuel says</w:t>
      </w:r>
      <w:r w:rsidR="0061270E">
        <w:t xml:space="preserve">: </w:t>
      </w:r>
      <w:r w:rsidR="0061270E" w:rsidRPr="0061270E">
        <w:t>“Does the LORD want</w:t>
      </w:r>
      <w:r w:rsidR="0061270E">
        <w:t xml:space="preserve"> </w:t>
      </w:r>
      <w:r w:rsidR="0061270E" w:rsidRPr="0061270E">
        <w:t>entirely burned offerings and sacrifices</w:t>
      </w:r>
      <w:r w:rsidR="0061270E">
        <w:t xml:space="preserve"> </w:t>
      </w:r>
      <w:r w:rsidR="0061270E" w:rsidRPr="0061270E">
        <w:t>as much as obedience to the LORD?</w:t>
      </w:r>
      <w:r w:rsidR="0061270E">
        <w:t xml:space="preserve"> </w:t>
      </w:r>
      <w:r w:rsidR="0061270E" w:rsidRPr="0061270E">
        <w:t>Listen to this:</w:t>
      </w:r>
      <w:r w:rsidR="0061270E">
        <w:t xml:space="preserve"> </w:t>
      </w:r>
      <w:r w:rsidR="0061270E" w:rsidRPr="0061270E">
        <w:t>obeying is better than sacrificing,</w:t>
      </w:r>
      <w:r w:rsidR="0061270E">
        <w:t xml:space="preserve"> </w:t>
      </w:r>
      <w:r w:rsidR="0061270E" w:rsidRPr="0061270E">
        <w:t>paying attention</w:t>
      </w:r>
      <w:r w:rsidR="0061270E">
        <w:t xml:space="preserve"> </w:t>
      </w:r>
      <w:r w:rsidR="0061270E" w:rsidRPr="0061270E">
        <w:t>is better than fat from rams,</w:t>
      </w:r>
      <w:r w:rsidR="0061270E">
        <w:t xml:space="preserve"> </w:t>
      </w:r>
      <w:r w:rsidR="0061270E" w:rsidRPr="0061270E">
        <w:t>because rebellion is as bad</w:t>
      </w:r>
      <w:r w:rsidR="0061270E">
        <w:t xml:space="preserve"> </w:t>
      </w:r>
      <w:r w:rsidR="0061270E" w:rsidRPr="0061270E">
        <w:t>as the sin of divination;</w:t>
      </w:r>
      <w:r w:rsidR="0061270E">
        <w:t xml:space="preserve"> </w:t>
      </w:r>
      <w:r w:rsidR="0061270E" w:rsidRPr="0061270E">
        <w:t>arrogance is like the evil of idolatry.</w:t>
      </w:r>
      <w:r w:rsidR="0061270E">
        <w:rPr>
          <w:vertAlign w:val="superscript"/>
        </w:rPr>
        <w:t xml:space="preserve"> </w:t>
      </w:r>
      <w:r w:rsidR="0061270E" w:rsidRPr="0061270E">
        <w:t>Because you have rejected</w:t>
      </w:r>
      <w:r w:rsidR="0061270E">
        <w:t xml:space="preserve"> </w:t>
      </w:r>
      <w:r w:rsidR="0061270E" w:rsidRPr="0061270E">
        <w:t>what the LORD said,</w:t>
      </w:r>
      <w:r w:rsidR="0061270E">
        <w:t xml:space="preserve"> </w:t>
      </w:r>
      <w:r w:rsidR="0061270E" w:rsidRPr="0061270E">
        <w:t>he has rejected you as king.”</w:t>
      </w:r>
      <w:r w:rsidR="0061270E">
        <w:t xml:space="preserve"> (15:22-23)</w:t>
      </w:r>
    </w:p>
    <w:p w14:paraId="3BBFF995" w14:textId="75596F5D" w:rsidR="00F85C00" w:rsidRDefault="00F85C00" w:rsidP="0061270E">
      <w:pPr>
        <w:pStyle w:val="NoSpacing"/>
      </w:pPr>
      <w:r w:rsidRPr="00F85C00">
        <w:rPr>
          <w:rFonts w:ascii="Congenial" w:hAnsi="Congenial"/>
        </w:rPr>
        <w:t>HELPFUL HINT</w:t>
      </w:r>
      <w:r>
        <w:t>: Saul blames his troops, when previously he said he kept the livestock to worship God. Not good look for a king.</w:t>
      </w:r>
    </w:p>
    <w:p w14:paraId="0307B65B" w14:textId="6B629DA6" w:rsidR="00F85C00" w:rsidRPr="00F85C00" w:rsidRDefault="00F85C00" w:rsidP="0061270E">
      <w:pPr>
        <w:pStyle w:val="NoSpacing"/>
      </w:pPr>
      <w:r w:rsidRPr="00F85C00">
        <w:rPr>
          <w:b/>
          <w:bCs/>
        </w:rPr>
        <w:t>15:</w:t>
      </w:r>
      <w:r>
        <w:rPr>
          <w:b/>
          <w:bCs/>
        </w:rPr>
        <w:t>15, 35</w:t>
      </w:r>
      <w:r w:rsidRPr="00F85C00">
        <w:rPr>
          <w:b/>
          <w:bCs/>
        </w:rPr>
        <w:t xml:space="preserve"> Regrets? I’ve had a few</w:t>
      </w:r>
      <w:r>
        <w:t xml:space="preserve">: </w:t>
      </w:r>
      <w:r w:rsidRPr="00F85C00">
        <w:rPr>
          <w:b/>
          <w:bCs/>
        </w:rPr>
        <w:t>FACTOID</w:t>
      </w:r>
      <w:r>
        <w:t xml:space="preserve">: 15:11 and 15:35 show God regretting making Saul king. This kind of regret is called </w:t>
      </w:r>
      <w:r w:rsidRPr="00F85C00">
        <w:rPr>
          <w:i/>
          <w:iCs/>
          <w:u w:val="single"/>
        </w:rPr>
        <w:t>divine regret</w:t>
      </w:r>
      <w:r>
        <w:t xml:space="preserve">. It is </w:t>
      </w:r>
      <w:r w:rsidRPr="00F85C00">
        <w:rPr>
          <w:u w:val="single"/>
        </w:rPr>
        <w:t>extremely rare</w:t>
      </w:r>
      <w:r>
        <w:t xml:space="preserve"> in the Bible, appearing </w:t>
      </w:r>
      <w:r w:rsidRPr="00F85C00">
        <w:rPr>
          <w:u w:val="single"/>
        </w:rPr>
        <w:t>only one other time</w:t>
      </w:r>
      <w:r>
        <w:t xml:space="preserve"> in the verses leading up to the flood in Genesis 6:6 (same verb is used in that passage). </w:t>
      </w:r>
    </w:p>
    <w:p w14:paraId="78C58B30" w14:textId="34C65731" w:rsidR="0061270E" w:rsidRDefault="00AE6B69" w:rsidP="006E6D53">
      <w:pPr>
        <w:pStyle w:val="NoSpacing"/>
        <w:rPr>
          <w:b/>
          <w:bCs/>
        </w:rPr>
      </w:pPr>
      <w:r>
        <w:rPr>
          <w:b/>
          <w:bCs/>
        </w:rPr>
        <w:t>Part VI: 16:1-31:13</w:t>
      </w:r>
    </w:p>
    <w:p w14:paraId="389F56C6" w14:textId="3BBB1987" w:rsidR="00AE6B69" w:rsidRDefault="00AE6B69" w:rsidP="006E6D53">
      <w:pPr>
        <w:pStyle w:val="NoSpacing"/>
      </w:pPr>
      <w:r w:rsidRPr="00AE6B69">
        <w:rPr>
          <w:b/>
          <w:bCs/>
        </w:rPr>
        <w:t>16:7</w:t>
      </w:r>
      <w:r>
        <w:t xml:space="preserve"> “</w:t>
      </w:r>
      <w:r w:rsidRPr="00AE6B69">
        <w:t xml:space="preserve">But the LORD said to Samuel, “Have no regard for his appearance or stature, because I haven’t selected him. </w:t>
      </w:r>
      <w:r w:rsidRPr="00AE6B69">
        <w:rPr>
          <w:u w:val="single"/>
        </w:rPr>
        <w:t>God doesn’t look at things like humans do</w:t>
      </w:r>
      <w:r w:rsidRPr="00AE6B69">
        <w:t xml:space="preserve">. </w:t>
      </w:r>
      <w:r w:rsidRPr="00AE6B69">
        <w:rPr>
          <w:u w:val="single"/>
        </w:rPr>
        <w:t>Humans see only what is visible to the eyes, but the LORD sees into the heart.</w:t>
      </w:r>
      <w:r w:rsidRPr="00AE6B69">
        <w:t>”</w:t>
      </w:r>
    </w:p>
    <w:p w14:paraId="5C296957" w14:textId="3F617FE3" w:rsidR="00AE6B69" w:rsidRDefault="00AE6B69" w:rsidP="006E6D53">
      <w:pPr>
        <w:pStyle w:val="NoSpacing"/>
      </w:pPr>
      <w:r w:rsidRPr="00AE6B69">
        <w:rPr>
          <w:b/>
          <w:bCs/>
        </w:rPr>
        <w:t>“Dynamite Dave”</w:t>
      </w:r>
      <w:r>
        <w:t xml:space="preserve"> appears in 16:12.</w:t>
      </w:r>
    </w:p>
    <w:p w14:paraId="02C39FA9" w14:textId="048F161F" w:rsidR="00665ECF" w:rsidRPr="00665ECF" w:rsidRDefault="00665ECF" w:rsidP="006E6D53">
      <w:pPr>
        <w:pStyle w:val="NoSpacing"/>
        <w:rPr>
          <w:u w:val="single"/>
        </w:rPr>
      </w:pPr>
      <w:r w:rsidRPr="00665ECF">
        <w:rPr>
          <w:u w:val="single"/>
        </w:rPr>
        <w:t>David’s three older brothers:</w:t>
      </w:r>
    </w:p>
    <w:p w14:paraId="2627B64E" w14:textId="561C05FF" w:rsidR="00665ECF" w:rsidRDefault="00665ECF" w:rsidP="00665ECF">
      <w:pPr>
        <w:pStyle w:val="NoSpacing"/>
        <w:numPr>
          <w:ilvl w:val="0"/>
          <w:numId w:val="15"/>
        </w:numPr>
      </w:pPr>
      <w:r>
        <w:t>Eliab</w:t>
      </w:r>
    </w:p>
    <w:p w14:paraId="1AE77286" w14:textId="64F01B4F" w:rsidR="00665ECF" w:rsidRDefault="00665ECF" w:rsidP="00665ECF">
      <w:pPr>
        <w:pStyle w:val="NoSpacing"/>
        <w:numPr>
          <w:ilvl w:val="0"/>
          <w:numId w:val="15"/>
        </w:numPr>
      </w:pPr>
      <w:r>
        <w:t>Abinadab</w:t>
      </w:r>
    </w:p>
    <w:p w14:paraId="4B7BEB74" w14:textId="61159BAF" w:rsidR="00665ECF" w:rsidRDefault="00665ECF" w:rsidP="00665ECF">
      <w:pPr>
        <w:pStyle w:val="NoSpacing"/>
        <w:numPr>
          <w:ilvl w:val="0"/>
          <w:numId w:val="15"/>
        </w:numPr>
      </w:pPr>
      <w:r>
        <w:t>Shammah</w:t>
      </w:r>
    </w:p>
    <w:p w14:paraId="5710D116" w14:textId="02CEE5A9" w:rsidR="00AE6B69" w:rsidRDefault="00AE6B69" w:rsidP="006E6D53">
      <w:pPr>
        <w:pStyle w:val="NoSpacing"/>
      </w:pPr>
      <w:r>
        <w:t xml:space="preserve">Samuel anoints David (God’s spirit comes over David) </w:t>
      </w:r>
      <w:r w:rsidRPr="00AE6B69">
        <w:rPr>
          <w:b/>
          <w:bCs/>
        </w:rPr>
        <w:t>PARALLEL</w:t>
      </w:r>
      <w:r>
        <w:t xml:space="preserve"> John baptized Jesus (God’s spirit comes over Jesus) </w:t>
      </w:r>
    </w:p>
    <w:p w14:paraId="20D4BC21" w14:textId="5D3CC5AF" w:rsidR="00AE6B69" w:rsidRDefault="00AE6B69" w:rsidP="006E6D53">
      <w:pPr>
        <w:pStyle w:val="NoSpacing"/>
      </w:pPr>
      <w:r w:rsidRPr="00AE6B69">
        <w:rPr>
          <w:b/>
          <w:bCs/>
        </w:rPr>
        <w:lastRenderedPageBreak/>
        <w:t>FACTOID</w:t>
      </w:r>
      <w:r>
        <w:t xml:space="preserve">: The Hebrew term for “anointed one” is the source of the title “Messiah,” or in Greek, “Christ.” </w:t>
      </w:r>
    </w:p>
    <w:p w14:paraId="5A7C1135" w14:textId="77777777" w:rsidR="00665ECF" w:rsidRDefault="00AE6B69" w:rsidP="006E6D53">
      <w:pPr>
        <w:pStyle w:val="NoSpacing"/>
      </w:pPr>
      <w:r>
        <w:t xml:space="preserve">David Meets Saul (16:14-23): </w:t>
      </w:r>
      <w:r w:rsidR="00665ECF">
        <w:t xml:space="preserve">Saul makes David his armor-bearer. </w:t>
      </w:r>
    </w:p>
    <w:p w14:paraId="7E42A1DE" w14:textId="19512EC6" w:rsidR="00AE6B69" w:rsidRDefault="00665ECF" w:rsidP="006E6D53">
      <w:pPr>
        <w:pStyle w:val="NoSpacing"/>
      </w:pPr>
      <w:r w:rsidRPr="00665ECF">
        <w:rPr>
          <w:b/>
          <w:bCs/>
        </w:rPr>
        <w:t>FACTOID</w:t>
      </w:r>
      <w:r>
        <w:t xml:space="preserve">: Saul is the </w:t>
      </w:r>
      <w:r w:rsidRPr="00063F78">
        <w:rPr>
          <w:b/>
          <w:bCs/>
        </w:rPr>
        <w:t>first</w:t>
      </w:r>
      <w:r>
        <w:t xml:space="preserve"> to utter the name of David in the story. </w:t>
      </w:r>
    </w:p>
    <w:p w14:paraId="59DDA217" w14:textId="5883AC21" w:rsidR="00AE6B69" w:rsidRPr="00AE6B69" w:rsidRDefault="00AE6B69" w:rsidP="00063F78">
      <w:pPr>
        <w:pStyle w:val="NoSpacing"/>
        <w:jc w:val="center"/>
        <w:rPr>
          <w:i/>
          <w:iCs/>
        </w:rPr>
      </w:pPr>
      <w:r w:rsidRPr="00AE6B69">
        <w:rPr>
          <w:i/>
          <w:iCs/>
        </w:rPr>
        <w:t>“Now I</w:t>
      </w:r>
      <w:r>
        <w:rPr>
          <w:i/>
          <w:iCs/>
        </w:rPr>
        <w:t>’</w:t>
      </w:r>
      <w:r w:rsidRPr="00AE6B69">
        <w:rPr>
          <w:i/>
          <w:iCs/>
        </w:rPr>
        <w:t>ve heard there was a secret chord</w:t>
      </w:r>
      <w:r w:rsidRPr="00AE6B69">
        <w:rPr>
          <w:i/>
          <w:iCs/>
        </w:rPr>
        <w:br/>
        <w:t>That David played, and it pleased the Lord”- Leonard Cohen “</w:t>
      </w:r>
      <w:proofErr w:type="gramStart"/>
      <w:r w:rsidRPr="00AE6B69">
        <w:rPr>
          <w:i/>
          <w:iCs/>
        </w:rPr>
        <w:t>Hallelujah</w:t>
      </w:r>
      <w:proofErr w:type="gramEnd"/>
      <w:r w:rsidRPr="00AE6B69">
        <w:rPr>
          <w:i/>
          <w:iCs/>
        </w:rPr>
        <w:t>”</w:t>
      </w:r>
    </w:p>
    <w:p w14:paraId="4B7277AB" w14:textId="62018495" w:rsidR="00AE6B69" w:rsidRDefault="00665ECF" w:rsidP="006E6D53">
      <w:pPr>
        <w:pStyle w:val="NoSpacing"/>
      </w:pPr>
      <w:r w:rsidRPr="00665ECF">
        <w:rPr>
          <w:b/>
          <w:bCs/>
        </w:rPr>
        <w:t>David vs. Goliath</w:t>
      </w:r>
      <w:r>
        <w:t xml:space="preserve">- Birch notes that this particular story appears to happen </w:t>
      </w:r>
      <w:r w:rsidRPr="00665ECF">
        <w:rPr>
          <w:u w:val="single"/>
        </w:rPr>
        <w:t>BEFORE</w:t>
      </w:r>
      <w:r>
        <w:t xml:space="preserve"> the previous encounter between Saul and David as David is not a part of Saul’s court, and Saul has never heard of him.</w:t>
      </w:r>
    </w:p>
    <w:p w14:paraId="4003A4EF" w14:textId="0038D65D" w:rsidR="00665ECF" w:rsidRDefault="00665ECF" w:rsidP="006E6D53">
      <w:pPr>
        <w:pStyle w:val="NoSpacing"/>
      </w:pPr>
      <w:r>
        <w:rPr>
          <w:b/>
          <w:bCs/>
        </w:rPr>
        <w:t xml:space="preserve">FACTOID: </w:t>
      </w:r>
      <w:r>
        <w:t xml:space="preserve">The practice of deciding conflicts through individual battle is known elsewhere in the ancient world and might have served to stop more widespread loss of life. </w:t>
      </w:r>
    </w:p>
    <w:p w14:paraId="33944486" w14:textId="3E0850D9" w:rsidR="00665ECF" w:rsidRDefault="00665ECF" w:rsidP="006E6D53">
      <w:pPr>
        <w:pStyle w:val="NoSpacing"/>
      </w:pPr>
      <w:r>
        <w:t xml:space="preserve">In the end, Goliath </w:t>
      </w:r>
      <w:r w:rsidRPr="00063F78">
        <w:rPr>
          <w:u w:val="single"/>
        </w:rPr>
        <w:t>“loses his head”</w:t>
      </w:r>
      <w:r>
        <w:t xml:space="preserve"> over the battle! Thank you! I’m here all </w:t>
      </w:r>
      <w:proofErr w:type="gramStart"/>
      <w:r>
        <w:t>week</w:t>
      </w:r>
      <w:proofErr w:type="gramEnd"/>
      <w:r>
        <w:t>!</w:t>
      </w:r>
    </w:p>
    <w:p w14:paraId="22499116" w14:textId="730BD8BD" w:rsidR="00665ECF" w:rsidRDefault="007212FC" w:rsidP="006E6D53">
      <w:pPr>
        <w:pStyle w:val="NoSpacing"/>
      </w:pPr>
      <w:r w:rsidRPr="007212FC">
        <w:rPr>
          <w:u w:val="single"/>
        </w:rPr>
        <w:t xml:space="preserve">Six times </w:t>
      </w:r>
      <w:r w:rsidR="00665ECF" w:rsidRPr="007212FC">
        <w:rPr>
          <w:u w:val="single"/>
        </w:rPr>
        <w:t>Love of David</w:t>
      </w:r>
      <w:r w:rsidRPr="007212FC">
        <w:rPr>
          <w:u w:val="single"/>
        </w:rPr>
        <w:t xml:space="preserve"> is expressed from</w:t>
      </w:r>
      <w:r>
        <w:t>:</w:t>
      </w:r>
    </w:p>
    <w:p w14:paraId="134E3F4B" w14:textId="56C91F06" w:rsidR="007212FC" w:rsidRDefault="007212FC" w:rsidP="007212FC">
      <w:pPr>
        <w:pStyle w:val="NoSpacing"/>
        <w:numPr>
          <w:ilvl w:val="0"/>
          <w:numId w:val="16"/>
        </w:numPr>
      </w:pPr>
      <w:r>
        <w:t>Saul</w:t>
      </w:r>
    </w:p>
    <w:p w14:paraId="1944D30B" w14:textId="3915C5B3" w:rsidR="00665ECF" w:rsidRDefault="007212FC" w:rsidP="007212FC">
      <w:pPr>
        <w:pStyle w:val="NoSpacing"/>
        <w:numPr>
          <w:ilvl w:val="0"/>
          <w:numId w:val="16"/>
        </w:numPr>
      </w:pPr>
      <w:r>
        <w:t>Jonathan</w:t>
      </w:r>
    </w:p>
    <w:p w14:paraId="779F7191" w14:textId="3A4C54AE" w:rsidR="007212FC" w:rsidRDefault="007212FC" w:rsidP="007212FC">
      <w:pPr>
        <w:pStyle w:val="NoSpacing"/>
        <w:numPr>
          <w:ilvl w:val="0"/>
          <w:numId w:val="16"/>
        </w:numPr>
      </w:pPr>
      <w:r>
        <w:t>Michal (twice)</w:t>
      </w:r>
    </w:p>
    <w:p w14:paraId="4209E1BE" w14:textId="74F36100" w:rsidR="007212FC" w:rsidRDefault="007212FC" w:rsidP="007212FC">
      <w:pPr>
        <w:pStyle w:val="NoSpacing"/>
        <w:numPr>
          <w:ilvl w:val="0"/>
          <w:numId w:val="16"/>
        </w:numPr>
      </w:pPr>
      <w:r>
        <w:t>Saul’s servants</w:t>
      </w:r>
    </w:p>
    <w:p w14:paraId="0A27DED9" w14:textId="05656906" w:rsidR="007212FC" w:rsidRDefault="007212FC" w:rsidP="007212FC">
      <w:pPr>
        <w:pStyle w:val="NoSpacing"/>
        <w:numPr>
          <w:ilvl w:val="0"/>
          <w:numId w:val="16"/>
        </w:numPr>
      </w:pPr>
      <w:r>
        <w:t>Israel and Judah</w:t>
      </w:r>
    </w:p>
    <w:p w14:paraId="3ECF36A3" w14:textId="06CBBE15" w:rsidR="007212FC" w:rsidRDefault="007A3334" w:rsidP="006E6D53">
      <w:pPr>
        <w:pStyle w:val="NoSpacing"/>
        <w:rPr>
          <w:b/>
          <w:bCs/>
        </w:rPr>
      </w:pPr>
      <w:r>
        <w:t xml:space="preserve">Saul’s heel turn is complete by the end of </w:t>
      </w:r>
      <w:r>
        <w:rPr>
          <w:b/>
          <w:bCs/>
        </w:rPr>
        <w:t xml:space="preserve">Chapter </w:t>
      </w:r>
      <w:r w:rsidRPr="007A3334">
        <w:rPr>
          <w:b/>
          <w:bCs/>
        </w:rPr>
        <w:t>18</w:t>
      </w:r>
      <w:r>
        <w:rPr>
          <w:b/>
          <w:bCs/>
        </w:rPr>
        <w:t>.</w:t>
      </w:r>
    </w:p>
    <w:p w14:paraId="4EFBCCD3" w14:textId="0EB2721E" w:rsidR="007A3334" w:rsidRDefault="007A3334" w:rsidP="006E6D53">
      <w:pPr>
        <w:pStyle w:val="NoSpacing"/>
      </w:pPr>
      <w:r>
        <w:rPr>
          <w:b/>
          <w:bCs/>
        </w:rPr>
        <w:t xml:space="preserve">“Spear” me the details. </w:t>
      </w:r>
      <w:r>
        <w:t>Saul tries to kill David twice with a spear (</w:t>
      </w:r>
      <w:r w:rsidR="00622858">
        <w:t>18:10-11; 19:10)</w:t>
      </w:r>
      <w:r w:rsidR="00A67AA3">
        <w:t>. And in 20:33 Saul tries to kill Jonathan!</w:t>
      </w:r>
    </w:p>
    <w:p w14:paraId="565EE5C6" w14:textId="460A34B9" w:rsidR="00A67AA3" w:rsidRDefault="00A67AA3" w:rsidP="006E6D53">
      <w:pPr>
        <w:pStyle w:val="NoSpacing"/>
      </w:pPr>
      <w:r>
        <w:rPr>
          <w:b/>
          <w:bCs/>
        </w:rPr>
        <w:t xml:space="preserve">20:27 </w:t>
      </w:r>
      <w:r>
        <w:t>Now full-on Heel Saul, Saul refuses to call David by his name. He is now “Jesse’s Son.”</w:t>
      </w:r>
    </w:p>
    <w:p w14:paraId="4EAEF3EE" w14:textId="78960736" w:rsidR="00A67AA3" w:rsidRPr="00A67AA3" w:rsidRDefault="00A60D0D" w:rsidP="006E6D53">
      <w:pPr>
        <w:pStyle w:val="NoSpacing"/>
      </w:pPr>
      <w:r w:rsidRPr="00A60D0D">
        <w:rPr>
          <w:b/>
          <w:bCs/>
        </w:rPr>
        <w:t>Holy Bread</w:t>
      </w:r>
      <w:r>
        <w:t>- bread that was reserved for priests is now being eaten by David and his men. David is God’s anointed leader. This story is used by Jesus to justify he and his disciples’ plucking heads of grain while passing through a field on the Sabbath (Mk. 2:23-28; Matt. 12:1-8; Lk. 6:1-15)</w:t>
      </w:r>
    </w:p>
    <w:p w14:paraId="54B5FE39" w14:textId="4F2E031D" w:rsidR="007A3334" w:rsidRDefault="00280539" w:rsidP="006E6D53">
      <w:pPr>
        <w:pStyle w:val="NoSpacing"/>
      </w:pPr>
      <w:r w:rsidRPr="00063F78">
        <w:rPr>
          <w:b/>
          <w:bCs/>
        </w:rPr>
        <w:t>Heel Saul</w:t>
      </w:r>
      <w:r>
        <w:t>- uses “The Ban” method to retaliate against Ahimelech and his family for hosting David.</w:t>
      </w:r>
    </w:p>
    <w:p w14:paraId="69CF0BC0" w14:textId="407024DA" w:rsidR="00280539" w:rsidRDefault="00280539" w:rsidP="006E6D53">
      <w:pPr>
        <w:pStyle w:val="NoSpacing"/>
      </w:pPr>
      <w:r w:rsidRPr="00063F78">
        <w:rPr>
          <w:u w:val="single"/>
        </w:rPr>
        <w:lastRenderedPageBreak/>
        <w:t>A PATTERN EMERGES</w:t>
      </w:r>
      <w:r>
        <w:t xml:space="preserve">: In Chapter 23, David consults God before going into battle. Which means David spoke to God directly. </w:t>
      </w:r>
      <w:r w:rsidRPr="00063F78">
        <w:rPr>
          <w:u w:val="single"/>
        </w:rPr>
        <w:t>This is something Saul never did</w:t>
      </w:r>
      <w:r>
        <w:t xml:space="preserve">. </w:t>
      </w:r>
    </w:p>
    <w:p w14:paraId="66D50AB7" w14:textId="3156E809" w:rsidR="00FA139E" w:rsidRPr="00FA139E" w:rsidRDefault="00280539" w:rsidP="006E6D53">
      <w:pPr>
        <w:pStyle w:val="NoSpacing"/>
      </w:pPr>
      <w:r w:rsidRPr="00280539">
        <w:rPr>
          <w:u w:val="single"/>
        </w:rPr>
        <w:t>SPARE CHANGE:</w:t>
      </w:r>
      <w:r>
        <w:tab/>
        <w:t>David spares Saul’s life on two occasions (Ch’s. 24 and 26).</w:t>
      </w:r>
      <w:r w:rsidR="00FA139E">
        <w:t xml:space="preserve"> AND David spares the lives of the soldiers who did not go into battle with the Amalekites (30:23-25). </w:t>
      </w:r>
    </w:p>
    <w:p w14:paraId="241A3CE8" w14:textId="3C13AFAC" w:rsidR="00280539" w:rsidRDefault="00280539" w:rsidP="006E6D53">
      <w:pPr>
        <w:pStyle w:val="NoSpacing"/>
      </w:pPr>
      <w:r>
        <w:rPr>
          <w:b/>
          <w:bCs/>
        </w:rPr>
        <w:t xml:space="preserve">FACTOID: </w:t>
      </w:r>
      <w:r>
        <w:t>After David spares his life in Ch. 24, Saul goes back to calling David by his first name.</w:t>
      </w:r>
    </w:p>
    <w:p w14:paraId="78D94533" w14:textId="13D8818C" w:rsidR="00280539" w:rsidRDefault="00280539" w:rsidP="006E6D53">
      <w:pPr>
        <w:pStyle w:val="NoSpacing"/>
      </w:pPr>
      <w:r w:rsidRPr="00280539">
        <w:rPr>
          <w:b/>
          <w:bCs/>
        </w:rPr>
        <w:t>Nabal the Calebite</w:t>
      </w:r>
      <w:r>
        <w:t xml:space="preserve">. Name in the adjective form is “Fool.” Might not be his actual name but more a description of who and what he is. </w:t>
      </w:r>
    </w:p>
    <w:p w14:paraId="4AC14874" w14:textId="65F7CD15" w:rsidR="00280539" w:rsidRDefault="00280539" w:rsidP="006E6D53">
      <w:pPr>
        <w:pStyle w:val="NoSpacing"/>
      </w:pPr>
      <w:r w:rsidRPr="00280539">
        <w:rPr>
          <w:b/>
          <w:bCs/>
        </w:rPr>
        <w:t>Tsumura on “Caleb”:</w:t>
      </w:r>
      <w:r>
        <w:t xml:space="preserve"> “</w:t>
      </w:r>
      <w:r w:rsidRPr="00280539">
        <w:t>Caleb figures in the Exodus account as one of the scouts who was willing to take the land</w:t>
      </w:r>
      <w:r>
        <w:t>…</w:t>
      </w:r>
      <w:r w:rsidRPr="00280539">
        <w:t xml:space="preserve">he is the representative from Judah, but in other places he is </w:t>
      </w:r>
      <w:r w:rsidRPr="00280539">
        <w:t>referred</w:t>
      </w:r>
      <w:r w:rsidRPr="00280539">
        <w:t xml:space="preserve"> to as a </w:t>
      </w:r>
      <w:proofErr w:type="spellStart"/>
      <w:r w:rsidRPr="00280539">
        <w:t>Kenizzite</w:t>
      </w:r>
      <w:proofErr w:type="spellEnd"/>
      <w:r w:rsidRPr="00280539">
        <w:t xml:space="preserve">, a descendant of Esau through </w:t>
      </w:r>
      <w:proofErr w:type="spellStart"/>
      <w:r w:rsidRPr="00280539">
        <w:t>Kenaz</w:t>
      </w:r>
      <w:proofErr w:type="spellEnd"/>
      <w:r w:rsidRPr="00280539">
        <w:t xml:space="preserve"> (Gen. 36:11). The </w:t>
      </w:r>
      <w:proofErr w:type="spellStart"/>
      <w:r w:rsidRPr="00280539">
        <w:t>Kenizzites</w:t>
      </w:r>
      <w:proofErr w:type="spellEnd"/>
      <w:r w:rsidRPr="00280539">
        <w:t xml:space="preserve"> apparently became part of the tribe of Judah. Caleb was given the land around Hebron in Judah. Because </w:t>
      </w:r>
      <w:r w:rsidRPr="00280539">
        <w:rPr>
          <w:i/>
          <w:iCs/>
        </w:rPr>
        <w:t>Calebite</w:t>
      </w:r>
      <w:r w:rsidRPr="00280539">
        <w:t xml:space="preserve"> and “dog” (</w:t>
      </w:r>
      <w:proofErr w:type="spellStart"/>
      <w:r w:rsidRPr="00280539">
        <w:rPr>
          <w:i/>
          <w:iCs/>
        </w:rPr>
        <w:t>keleb</w:t>
      </w:r>
      <w:proofErr w:type="spellEnd"/>
      <w:r w:rsidRPr="00280539">
        <w:t xml:space="preserve">) are similar in Hebrew, the narrator might have used the expression </w:t>
      </w:r>
      <w:r w:rsidRPr="00280539">
        <w:rPr>
          <w:i/>
          <w:iCs/>
        </w:rPr>
        <w:t>a Calebite</w:t>
      </w:r>
      <w:r w:rsidRPr="00280539">
        <w:t xml:space="preserve"> as meaning “the Calebite type,” who is “</w:t>
      </w:r>
      <w:r w:rsidRPr="00280539">
        <w:rPr>
          <w:u w:val="single"/>
        </w:rPr>
        <w:t>rough, stubborn and thoughtless</w:t>
      </w:r>
      <w:r w:rsidRPr="00280539">
        <w:t xml:space="preserve">.” But it might also indicate </w:t>
      </w:r>
      <w:proofErr w:type="spellStart"/>
      <w:r w:rsidRPr="00280539">
        <w:t>Nabal’s</w:t>
      </w:r>
      <w:proofErr w:type="spellEnd"/>
      <w:r w:rsidRPr="00280539">
        <w:t xml:space="preserve"> status as being from the most prominent clan in the area.</w:t>
      </w:r>
      <w:r>
        <w:t>”</w:t>
      </w:r>
    </w:p>
    <w:p w14:paraId="5B888BF5" w14:textId="515CAC71" w:rsidR="00280539" w:rsidRPr="00FA139E" w:rsidRDefault="00280539" w:rsidP="006E6D53">
      <w:pPr>
        <w:pStyle w:val="NoSpacing"/>
        <w:rPr>
          <w:u w:val="single"/>
        </w:rPr>
      </w:pPr>
      <w:r w:rsidRPr="00FA139E">
        <w:rPr>
          <w:u w:val="single"/>
        </w:rPr>
        <w:t xml:space="preserve">David’s </w:t>
      </w:r>
      <w:r w:rsidR="00FA139E" w:rsidRPr="00FA139E">
        <w:rPr>
          <w:u w:val="single"/>
        </w:rPr>
        <w:t xml:space="preserve">first three </w:t>
      </w:r>
      <w:r w:rsidRPr="00FA139E">
        <w:rPr>
          <w:u w:val="single"/>
        </w:rPr>
        <w:t>wives:</w:t>
      </w:r>
    </w:p>
    <w:p w14:paraId="55DBCFD5" w14:textId="3C2A108E" w:rsidR="00280539" w:rsidRDefault="00280539" w:rsidP="00280539">
      <w:pPr>
        <w:pStyle w:val="NoSpacing"/>
        <w:numPr>
          <w:ilvl w:val="0"/>
          <w:numId w:val="17"/>
        </w:numPr>
      </w:pPr>
      <w:r>
        <w:t xml:space="preserve">Michael (now with </w:t>
      </w:r>
      <w:proofErr w:type="spellStart"/>
      <w:r>
        <w:t>Palti</w:t>
      </w:r>
      <w:proofErr w:type="spellEnd"/>
      <w:r>
        <w:t>)</w:t>
      </w:r>
    </w:p>
    <w:p w14:paraId="3E90DEB0" w14:textId="2E0F20CC" w:rsidR="00280539" w:rsidRDefault="00280539" w:rsidP="00280539">
      <w:pPr>
        <w:pStyle w:val="NoSpacing"/>
        <w:numPr>
          <w:ilvl w:val="0"/>
          <w:numId w:val="17"/>
        </w:numPr>
      </w:pPr>
      <w:r>
        <w:t>Abigail</w:t>
      </w:r>
    </w:p>
    <w:p w14:paraId="1EB884B5" w14:textId="2B7A86F5" w:rsidR="00280539" w:rsidRDefault="00280539" w:rsidP="00280539">
      <w:pPr>
        <w:pStyle w:val="NoSpacing"/>
        <w:numPr>
          <w:ilvl w:val="0"/>
          <w:numId w:val="17"/>
        </w:numPr>
      </w:pPr>
      <w:proofErr w:type="spellStart"/>
      <w:r>
        <w:t>Ahinoam</w:t>
      </w:r>
      <w:proofErr w:type="spellEnd"/>
    </w:p>
    <w:p w14:paraId="6842A690" w14:textId="1001D1D0" w:rsidR="00280539" w:rsidRDefault="00FA139E" w:rsidP="006E6D53">
      <w:pPr>
        <w:pStyle w:val="NoSpacing"/>
        <w:rPr>
          <w:b/>
          <w:bCs/>
        </w:rPr>
      </w:pPr>
      <w:r>
        <w:rPr>
          <w:b/>
          <w:bCs/>
        </w:rPr>
        <w:t>25:6- Saul FINALLY talks to God and…God does not reply.</w:t>
      </w:r>
    </w:p>
    <w:p w14:paraId="541D5574" w14:textId="15BA3240" w:rsidR="00FA139E" w:rsidRDefault="00FA139E" w:rsidP="006E6D53">
      <w:pPr>
        <w:pStyle w:val="NoSpacing"/>
        <w:rPr>
          <w:b/>
          <w:bCs/>
        </w:rPr>
      </w:pPr>
      <w:r w:rsidRPr="00FA139E">
        <w:rPr>
          <w:b/>
          <w:bCs/>
        </w:rPr>
        <w:t xml:space="preserve">The Witch of </w:t>
      </w:r>
      <w:proofErr w:type="spellStart"/>
      <w:r w:rsidRPr="00FA139E">
        <w:rPr>
          <w:b/>
          <w:bCs/>
        </w:rPr>
        <w:t>En-dor</w:t>
      </w:r>
      <w:proofErr w:type="spellEnd"/>
      <w:r w:rsidRPr="00FA139E">
        <w:rPr>
          <w:b/>
          <w:bCs/>
        </w:rPr>
        <w:t>!</w:t>
      </w:r>
    </w:p>
    <w:p w14:paraId="41A3871B" w14:textId="32A5C06B" w:rsidR="00FA139E" w:rsidRDefault="00FA139E" w:rsidP="006E6D53">
      <w:pPr>
        <w:pStyle w:val="NoSpacing"/>
      </w:pPr>
      <w:r w:rsidRPr="00FA139E">
        <w:rPr>
          <w:u w:val="single"/>
        </w:rPr>
        <w:t>Irony Hat!</w:t>
      </w:r>
      <w:r>
        <w:t xml:space="preserve"> - Saul had banned all mediums and diviners in the land. And now, here is desperately using one to seek guidance from God.  </w:t>
      </w:r>
    </w:p>
    <w:p w14:paraId="2D040065" w14:textId="4E6F58B0" w:rsidR="00FA139E" w:rsidRDefault="00FA139E" w:rsidP="006E6D53">
      <w:pPr>
        <w:pStyle w:val="NoSpacing"/>
      </w:pPr>
      <w:r>
        <w:rPr>
          <w:b/>
          <w:bCs/>
        </w:rPr>
        <w:t xml:space="preserve">The Ghost of </w:t>
      </w:r>
      <w:r>
        <w:rPr>
          <w:b/>
          <w:bCs/>
        </w:rPr>
        <w:t>Samuel!</w:t>
      </w:r>
      <w:r>
        <w:t xml:space="preserve"> - And Samuel STILL won’t cut Saul any slack!</w:t>
      </w:r>
    </w:p>
    <w:p w14:paraId="445AA2A9" w14:textId="77777777" w:rsidR="00063F78" w:rsidRPr="00FA139E" w:rsidRDefault="00063F78" w:rsidP="006E6D53">
      <w:pPr>
        <w:pStyle w:val="NoSpacing"/>
      </w:pPr>
    </w:p>
    <w:p w14:paraId="518EAB2D" w14:textId="5D48C320" w:rsidR="009033FB" w:rsidRPr="0038452F" w:rsidRDefault="007B3D80" w:rsidP="00063F78">
      <w:pPr>
        <w:pStyle w:val="NoSpacing"/>
        <w:jc w:val="center"/>
        <w:rPr>
          <w:u w:val="single"/>
        </w:rPr>
      </w:pPr>
      <w:r w:rsidRPr="0038452F">
        <w:rPr>
          <w:u w:val="single"/>
        </w:rPr>
        <w:t>SOURCES:</w:t>
      </w:r>
    </w:p>
    <w:p w14:paraId="05985A5C" w14:textId="7F100F2F" w:rsidR="007B3D80" w:rsidRDefault="007B3D80" w:rsidP="00063F78">
      <w:pPr>
        <w:pStyle w:val="NoSpacing"/>
        <w:jc w:val="center"/>
      </w:pPr>
      <w:r>
        <w:t>Bruce Birch (CEB Study Bible)</w:t>
      </w:r>
    </w:p>
    <w:p w14:paraId="7C908B00" w14:textId="641EFBB1" w:rsidR="007B3D80" w:rsidRPr="00346A3D" w:rsidRDefault="007B3D80" w:rsidP="00063F78">
      <w:pPr>
        <w:pStyle w:val="NoSpacing"/>
        <w:jc w:val="center"/>
      </w:pPr>
      <w:r>
        <w:t>David Toshio Tsumura (NICOT)</w:t>
      </w:r>
    </w:p>
    <w:sectPr w:rsidR="007B3D80" w:rsidRPr="00346A3D" w:rsidSect="0022533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6F95" w14:textId="77777777" w:rsidR="00B86A4F" w:rsidRDefault="00B86A4F" w:rsidP="00323BD0">
      <w:pPr>
        <w:spacing w:before="0" w:after="0" w:line="240" w:lineRule="auto"/>
      </w:pPr>
      <w:r>
        <w:separator/>
      </w:r>
    </w:p>
  </w:endnote>
  <w:endnote w:type="continuationSeparator" w:id="0">
    <w:p w14:paraId="4B8EDB1E" w14:textId="77777777" w:rsidR="00B86A4F" w:rsidRDefault="00B86A4F"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ngenial">
    <w:panose1 w:val="02000503040000020004"/>
    <w:charset w:val="00"/>
    <w:family w:val="auto"/>
    <w:pitch w:val="variable"/>
    <w:sig w:usb0="8000002F" w:usb1="1000205B"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6757081"/>
      <w:docPartObj>
        <w:docPartGallery w:val="Page Numbers (Bottom of Page)"/>
        <w:docPartUnique/>
      </w:docPartObj>
    </w:sdtPr>
    <w:sdtContent>
      <w:p w14:paraId="7B4FB011" w14:textId="32A90267" w:rsidR="00A67AA3" w:rsidRDefault="00A67AA3" w:rsidP="00C76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91460" w14:textId="77777777" w:rsidR="00A67AA3" w:rsidRDefault="00A67AA3" w:rsidP="00A67A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839823"/>
      <w:docPartObj>
        <w:docPartGallery w:val="Page Numbers (Bottom of Page)"/>
        <w:docPartUnique/>
      </w:docPartObj>
    </w:sdtPr>
    <w:sdtContent>
      <w:p w14:paraId="54FEA7F3" w14:textId="31DCF2C2" w:rsidR="00A67AA3" w:rsidRDefault="00A67AA3" w:rsidP="00C76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95D44E" w14:textId="77777777" w:rsidR="00A67AA3" w:rsidRDefault="00A67AA3" w:rsidP="00A67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0864" w14:textId="77777777" w:rsidR="00B86A4F" w:rsidRDefault="00B86A4F" w:rsidP="00323BD0">
      <w:pPr>
        <w:spacing w:before="0" w:after="0" w:line="240" w:lineRule="auto"/>
      </w:pPr>
      <w:r>
        <w:separator/>
      </w:r>
    </w:p>
  </w:footnote>
  <w:footnote w:type="continuationSeparator" w:id="0">
    <w:p w14:paraId="2DB66D73" w14:textId="77777777" w:rsidR="00B86A4F" w:rsidRDefault="00B86A4F"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F496" w14:textId="3377ADAB" w:rsidR="00323BD0" w:rsidRPr="00C00C91" w:rsidRDefault="00A74129" w:rsidP="00323BD0">
    <w:pPr>
      <w:jc w:val="center"/>
      <w:rPr>
        <w:rFonts w:ascii="Algerian" w:hAnsi="Algerian"/>
        <w:sz w:val="36"/>
        <w:szCs w:val="36"/>
      </w:rPr>
    </w:pPr>
    <w:r>
      <w:rPr>
        <w:rFonts w:ascii="Algerian" w:hAnsi="Algerian"/>
        <w:sz w:val="72"/>
        <w:szCs w:val="72"/>
      </w:rPr>
      <w:t xml:space="preserve">1 </w:t>
    </w:r>
    <w:r w:rsidR="006E6D53">
      <w:rPr>
        <w:rFonts w:ascii="Algerian" w:hAnsi="Algerian"/>
        <w:sz w:val="72"/>
        <w:szCs w:val="72"/>
      </w:rPr>
      <w:t>SAMUEL</w:t>
    </w:r>
    <w:r w:rsidR="00265AF4">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380"/>
    <w:multiLevelType w:val="hybridMultilevel"/>
    <w:tmpl w:val="5768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2AD"/>
    <w:multiLevelType w:val="hybridMultilevel"/>
    <w:tmpl w:val="C130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02F4"/>
    <w:multiLevelType w:val="hybridMultilevel"/>
    <w:tmpl w:val="0EE85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7D07"/>
    <w:multiLevelType w:val="hybridMultilevel"/>
    <w:tmpl w:val="A6E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E05BA"/>
    <w:multiLevelType w:val="hybridMultilevel"/>
    <w:tmpl w:val="AB7AE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D3850"/>
    <w:multiLevelType w:val="hybridMultilevel"/>
    <w:tmpl w:val="3C42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C3494"/>
    <w:multiLevelType w:val="hybridMultilevel"/>
    <w:tmpl w:val="AE383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318F0"/>
    <w:multiLevelType w:val="hybridMultilevel"/>
    <w:tmpl w:val="DAB83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1CC4"/>
    <w:multiLevelType w:val="hybridMultilevel"/>
    <w:tmpl w:val="6BB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14322"/>
    <w:multiLevelType w:val="hybridMultilevel"/>
    <w:tmpl w:val="5B74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4096F"/>
    <w:multiLevelType w:val="hybridMultilevel"/>
    <w:tmpl w:val="3AC06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22BAD"/>
    <w:multiLevelType w:val="hybridMultilevel"/>
    <w:tmpl w:val="9DF8BF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75521"/>
    <w:multiLevelType w:val="hybridMultilevel"/>
    <w:tmpl w:val="1A60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60373"/>
    <w:multiLevelType w:val="hybridMultilevel"/>
    <w:tmpl w:val="19F29D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C546F"/>
    <w:multiLevelType w:val="hybridMultilevel"/>
    <w:tmpl w:val="DF2A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F0FD7"/>
    <w:multiLevelType w:val="hybridMultilevel"/>
    <w:tmpl w:val="9E2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81DC4"/>
    <w:multiLevelType w:val="hybridMultilevel"/>
    <w:tmpl w:val="373ED7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36988">
    <w:abstractNumId w:val="9"/>
  </w:num>
  <w:num w:numId="2" w16cid:durableId="1828782507">
    <w:abstractNumId w:val="4"/>
  </w:num>
  <w:num w:numId="3" w16cid:durableId="439497449">
    <w:abstractNumId w:val="13"/>
  </w:num>
  <w:num w:numId="4" w16cid:durableId="1453940725">
    <w:abstractNumId w:val="0"/>
  </w:num>
  <w:num w:numId="5" w16cid:durableId="815924509">
    <w:abstractNumId w:val="11"/>
  </w:num>
  <w:num w:numId="6" w16cid:durableId="1541822850">
    <w:abstractNumId w:val="1"/>
  </w:num>
  <w:num w:numId="7" w16cid:durableId="465002982">
    <w:abstractNumId w:val="3"/>
  </w:num>
  <w:num w:numId="8" w16cid:durableId="2022705501">
    <w:abstractNumId w:val="15"/>
  </w:num>
  <w:num w:numId="9" w16cid:durableId="1903786927">
    <w:abstractNumId w:val="5"/>
  </w:num>
  <w:num w:numId="10" w16cid:durableId="842666272">
    <w:abstractNumId w:val="6"/>
  </w:num>
  <w:num w:numId="11" w16cid:durableId="931354941">
    <w:abstractNumId w:val="10"/>
  </w:num>
  <w:num w:numId="12" w16cid:durableId="2023239447">
    <w:abstractNumId w:val="8"/>
  </w:num>
  <w:num w:numId="13" w16cid:durableId="833835513">
    <w:abstractNumId w:val="2"/>
  </w:num>
  <w:num w:numId="14" w16cid:durableId="70859615">
    <w:abstractNumId w:val="14"/>
  </w:num>
  <w:num w:numId="15" w16cid:durableId="904996497">
    <w:abstractNumId w:val="12"/>
  </w:num>
  <w:num w:numId="16" w16cid:durableId="383139716">
    <w:abstractNumId w:val="16"/>
  </w:num>
  <w:num w:numId="17" w16cid:durableId="491721789">
    <w:abstractNumId w:val="7"/>
  </w:num>
  <w:num w:numId="18" w16cid:durableId="989015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604AE"/>
    <w:rsid w:val="00062376"/>
    <w:rsid w:val="00063F78"/>
    <w:rsid w:val="000B7FF2"/>
    <w:rsid w:val="000D03FE"/>
    <w:rsid w:val="001266BD"/>
    <w:rsid w:val="00175171"/>
    <w:rsid w:val="00181912"/>
    <w:rsid w:val="00193779"/>
    <w:rsid w:val="001C345B"/>
    <w:rsid w:val="001D63B6"/>
    <w:rsid w:val="001F1D47"/>
    <w:rsid w:val="001F345E"/>
    <w:rsid w:val="0022533A"/>
    <w:rsid w:val="00265AF4"/>
    <w:rsid w:val="00280539"/>
    <w:rsid w:val="00282ACE"/>
    <w:rsid w:val="00284FF8"/>
    <w:rsid w:val="002D4693"/>
    <w:rsid w:val="00323BD0"/>
    <w:rsid w:val="00346A3D"/>
    <w:rsid w:val="00374726"/>
    <w:rsid w:val="0038452F"/>
    <w:rsid w:val="003D4104"/>
    <w:rsid w:val="003F26A0"/>
    <w:rsid w:val="00402A89"/>
    <w:rsid w:val="004A2178"/>
    <w:rsid w:val="00576E9A"/>
    <w:rsid w:val="005E0770"/>
    <w:rsid w:val="0061270E"/>
    <w:rsid w:val="00621BFF"/>
    <w:rsid w:val="00622858"/>
    <w:rsid w:val="00665ECF"/>
    <w:rsid w:val="006E6D53"/>
    <w:rsid w:val="007212FC"/>
    <w:rsid w:val="00737D3E"/>
    <w:rsid w:val="00767C2D"/>
    <w:rsid w:val="007A3334"/>
    <w:rsid w:val="007B3D80"/>
    <w:rsid w:val="007E4568"/>
    <w:rsid w:val="00822779"/>
    <w:rsid w:val="008A4121"/>
    <w:rsid w:val="008F26BB"/>
    <w:rsid w:val="009033FB"/>
    <w:rsid w:val="00977773"/>
    <w:rsid w:val="009C6432"/>
    <w:rsid w:val="00A60D0D"/>
    <w:rsid w:val="00A67AA3"/>
    <w:rsid w:val="00A74129"/>
    <w:rsid w:val="00AA37B3"/>
    <w:rsid w:val="00AB1413"/>
    <w:rsid w:val="00AE6B69"/>
    <w:rsid w:val="00B060D8"/>
    <w:rsid w:val="00B24D60"/>
    <w:rsid w:val="00B47072"/>
    <w:rsid w:val="00B70226"/>
    <w:rsid w:val="00B86A4F"/>
    <w:rsid w:val="00BE100D"/>
    <w:rsid w:val="00BF03B7"/>
    <w:rsid w:val="00C00C91"/>
    <w:rsid w:val="00C8168E"/>
    <w:rsid w:val="00CE7C54"/>
    <w:rsid w:val="00D01329"/>
    <w:rsid w:val="00D74601"/>
    <w:rsid w:val="00E84668"/>
    <w:rsid w:val="00E913B9"/>
    <w:rsid w:val="00EA5BFD"/>
    <w:rsid w:val="00EB7642"/>
    <w:rsid w:val="00EF28E0"/>
    <w:rsid w:val="00EF5C54"/>
    <w:rsid w:val="00F42BAE"/>
    <w:rsid w:val="00F82EBC"/>
    <w:rsid w:val="00F84341"/>
    <w:rsid w:val="00F85C00"/>
    <w:rsid w:val="00FA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1033"/>
  <w15:docId w15:val="{BB478E3E-F938-B449-AF2B-213E50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0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6E6D53"/>
    <w:pPr>
      <w:spacing w:before="0" w:after="0" w:line="240" w:lineRule="auto"/>
    </w:pPr>
  </w:style>
  <w:style w:type="character" w:styleId="PageNumber">
    <w:name w:val="page number"/>
    <w:basedOn w:val="DefaultParagraphFont"/>
    <w:uiPriority w:val="99"/>
    <w:semiHidden/>
    <w:unhideWhenUsed/>
    <w:rsid w:val="00A6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10</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18</cp:revision>
  <dcterms:created xsi:type="dcterms:W3CDTF">2012-09-11T15:02:00Z</dcterms:created>
  <dcterms:modified xsi:type="dcterms:W3CDTF">2023-05-15T19:05:00Z</dcterms:modified>
</cp:coreProperties>
</file>