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5105" w14:textId="2590DD40" w:rsidR="002663A9" w:rsidRDefault="002663A9" w:rsidP="002663A9">
      <w:pPr>
        <w:pStyle w:val="NoSpacing"/>
      </w:pPr>
      <w:r w:rsidRPr="00A200F2">
        <w:rPr>
          <w:b/>
          <w:bCs/>
        </w:rPr>
        <w:t>Written by:</w:t>
      </w:r>
      <w:r>
        <w:t xml:space="preserve"> </w:t>
      </w:r>
      <w:r w:rsidRPr="00FC52EB">
        <w:t>Jewish tradition identifies Ezra as the author of 1 and 2 Chronicles, Ezra, and </w:t>
      </w:r>
      <w:r w:rsidRPr="002653F7">
        <w:t>Nehemiah</w:t>
      </w:r>
      <w:r>
        <w:t xml:space="preserve">. </w:t>
      </w:r>
      <w:r w:rsidRPr="00FC52EB">
        <w:t>Today, many scholars believe that 1 and 2 Chronicles come from a different hand than Ezra and Nehemiah and that various older traditions, including the books of </w:t>
      </w:r>
      <w:r w:rsidRPr="002653F7">
        <w:t>Samuel</w:t>
      </w:r>
      <w:r w:rsidR="002653F7">
        <w:t xml:space="preserve"> </w:t>
      </w:r>
      <w:r w:rsidRPr="00FC52EB">
        <w:t>and Kings, have been gathered together and edited by a nameless postexilic editor.</w:t>
      </w:r>
    </w:p>
    <w:p w14:paraId="75D54337" w14:textId="77777777" w:rsidR="00FE283A" w:rsidRPr="00333D19" w:rsidRDefault="00FE283A" w:rsidP="00333D19">
      <w:pPr>
        <w:pStyle w:val="NoSpacing"/>
      </w:pPr>
      <w:r w:rsidRPr="001D5C97">
        <w:rPr>
          <w:b/>
          <w:bCs/>
        </w:rPr>
        <w:t>FOR</w:t>
      </w:r>
      <w:r w:rsidRPr="00333D19">
        <w:t>: Israelites who returned from Babylonian Exile.</w:t>
      </w:r>
    </w:p>
    <w:p w14:paraId="1B25BD60" w14:textId="77777777" w:rsidR="001D5C97" w:rsidRDefault="001D5C97" w:rsidP="00333D19">
      <w:pPr>
        <w:pStyle w:val="NoSpacing"/>
      </w:pPr>
      <w:r w:rsidRPr="001D5C97">
        <w:t>Originally titled “The Book of the Events of the Days”</w:t>
      </w:r>
    </w:p>
    <w:p w14:paraId="11809EB4" w14:textId="19EFAF53" w:rsidR="009102F4" w:rsidRDefault="009102F4" w:rsidP="00333D19">
      <w:pPr>
        <w:pStyle w:val="NoSpacing"/>
      </w:pPr>
      <w:r w:rsidRPr="00333D19">
        <w:t>Chronicles recounts Israel’s history from Adam to the Edict of Cyrus the Persian (539 BCE).</w:t>
      </w:r>
    </w:p>
    <w:p w14:paraId="08C65B69" w14:textId="167C9268" w:rsidR="002663A9" w:rsidRPr="00333D19" w:rsidRDefault="002663A9" w:rsidP="00333D19">
      <w:pPr>
        <w:pStyle w:val="NoSpacing"/>
      </w:pPr>
      <w:r w:rsidRPr="002663A9">
        <w:rPr>
          <w:b/>
          <w:bCs/>
        </w:rPr>
        <w:t>NOTE</w:t>
      </w:r>
      <w:r w:rsidRPr="002663A9">
        <w:t xml:space="preserve">: “First and Second Chronicles should be read as a </w:t>
      </w:r>
      <w:r w:rsidRPr="002653F7">
        <w:rPr>
          <w:i/>
          <w:iCs/>
        </w:rPr>
        <w:t>theological</w:t>
      </w:r>
      <w:r w:rsidRPr="002663A9">
        <w:t xml:space="preserve">, rather than a </w:t>
      </w:r>
      <w:r w:rsidRPr="002653F7">
        <w:rPr>
          <w:i/>
          <w:iCs/>
        </w:rPr>
        <w:t>historical</w:t>
      </w:r>
      <w:r w:rsidRPr="002663A9">
        <w:t>, rewriting of the earlier history, designed to demonstrate the continuity of David and Solomon’s united monarchy with the struggling postexilic community to which the book was addressed.” (Throntveit)</w:t>
      </w:r>
    </w:p>
    <w:p w14:paraId="0E550D7A" w14:textId="77777777" w:rsidR="00FE283A" w:rsidRPr="001D5C97" w:rsidRDefault="00FE283A" w:rsidP="00333D19">
      <w:pPr>
        <w:pStyle w:val="NoSpacing"/>
        <w:rPr>
          <w:u w:val="single"/>
        </w:rPr>
      </w:pPr>
      <w:r w:rsidRPr="001D5C97">
        <w:rPr>
          <w:u w:val="single"/>
        </w:rPr>
        <w:t>Questions answered in 1&amp;2 Chronicles:</w:t>
      </w:r>
    </w:p>
    <w:p w14:paraId="6FF2A9A1" w14:textId="77777777" w:rsidR="00FE283A" w:rsidRPr="00333D19" w:rsidRDefault="00FE283A" w:rsidP="001D5C97">
      <w:pPr>
        <w:pStyle w:val="NoSpacing"/>
        <w:numPr>
          <w:ilvl w:val="0"/>
          <w:numId w:val="24"/>
        </w:numPr>
      </w:pPr>
      <w:r w:rsidRPr="00333D19">
        <w:t>Are we still the people of God? Yes.</w:t>
      </w:r>
    </w:p>
    <w:p w14:paraId="4B627B0D" w14:textId="77777777" w:rsidR="00FE283A" w:rsidRPr="00333D19" w:rsidRDefault="00FE283A" w:rsidP="001D5C97">
      <w:pPr>
        <w:pStyle w:val="NoSpacing"/>
        <w:numPr>
          <w:ilvl w:val="0"/>
          <w:numId w:val="24"/>
        </w:numPr>
      </w:pPr>
      <w:r w:rsidRPr="00333D19">
        <w:t>What do God’s promises to David mean for us today?</w:t>
      </w:r>
      <w:r w:rsidR="00E75B71" w:rsidRPr="00333D19">
        <w:t xml:space="preserve"> Hope. Remembrance.</w:t>
      </w:r>
    </w:p>
    <w:p w14:paraId="1C177B6A" w14:textId="3FA49183" w:rsidR="00FE283A" w:rsidRPr="00333D19" w:rsidRDefault="00FE283A" w:rsidP="00333D19">
      <w:pPr>
        <w:pStyle w:val="NoSpacing"/>
      </w:pPr>
      <w:r w:rsidRPr="00333D19">
        <w:t xml:space="preserve">Chronicles (especially 1 Chronicles is </w:t>
      </w:r>
      <w:r w:rsidRPr="001D5C97">
        <w:rPr>
          <w:b/>
          <w:i/>
          <w:u w:val="single"/>
        </w:rPr>
        <w:t>very</w:t>
      </w:r>
      <w:r w:rsidRPr="001D5C97">
        <w:rPr>
          <w:u w:val="single"/>
        </w:rPr>
        <w:t xml:space="preserve"> pro-David</w:t>
      </w:r>
      <w:r w:rsidRPr="00333D19">
        <w:t xml:space="preserve"> and does not mention </w:t>
      </w:r>
      <w:r w:rsidR="00E75B71" w:rsidRPr="00333D19">
        <w:t xml:space="preserve">that </w:t>
      </w:r>
      <w:r w:rsidR="002653F7">
        <w:t xml:space="preserve">“annoying” </w:t>
      </w:r>
      <w:r w:rsidRPr="00333D19">
        <w:t>Bathsheba thing</w:t>
      </w:r>
      <w:r w:rsidR="00E75B71" w:rsidRPr="00333D19">
        <w:t>, the killing of Uriah, Nathan’s scolding of David, and David’s physical weakness at time of death</w:t>
      </w:r>
      <w:r w:rsidRPr="00333D19">
        <w:t>)</w:t>
      </w:r>
    </w:p>
    <w:p w14:paraId="4BE6553E" w14:textId="77777777" w:rsidR="00FE283A" w:rsidRPr="00333D19" w:rsidRDefault="00FE283A" w:rsidP="00333D19">
      <w:pPr>
        <w:pStyle w:val="NoSpacing"/>
        <w:rPr>
          <w:u w:val="single"/>
        </w:rPr>
      </w:pPr>
      <w:r w:rsidRPr="00333D19">
        <w:rPr>
          <w:u w:val="single"/>
        </w:rPr>
        <w:t>1</w:t>
      </w:r>
      <w:r w:rsidRPr="00333D19">
        <w:rPr>
          <w:u w:val="single"/>
          <w:vertAlign w:val="superscript"/>
        </w:rPr>
        <w:t>st</w:t>
      </w:r>
      <w:r w:rsidRPr="00333D19">
        <w:rPr>
          <w:u w:val="single"/>
        </w:rPr>
        <w:t xml:space="preserve"> Chronicles in 2 parts:</w:t>
      </w:r>
    </w:p>
    <w:p w14:paraId="5E610D27" w14:textId="77777777" w:rsidR="00FE283A" w:rsidRPr="00333D19" w:rsidRDefault="00FE283A" w:rsidP="001D5C97">
      <w:pPr>
        <w:pStyle w:val="NoSpacing"/>
        <w:numPr>
          <w:ilvl w:val="0"/>
          <w:numId w:val="26"/>
        </w:numPr>
      </w:pPr>
      <w:r w:rsidRPr="00333D19">
        <w:t>The Israel Family Tree (Chapters 1:1-9:34)</w:t>
      </w:r>
    </w:p>
    <w:p w14:paraId="4C428502" w14:textId="77777777" w:rsidR="001F345E" w:rsidRPr="00333D19" w:rsidRDefault="00FE283A" w:rsidP="001D5C97">
      <w:pPr>
        <w:pStyle w:val="NoSpacing"/>
        <w:numPr>
          <w:ilvl w:val="0"/>
          <w:numId w:val="26"/>
        </w:numPr>
      </w:pPr>
      <w:r w:rsidRPr="00333D19">
        <w:t>The reign of David (Chapters 9:35-29:30)</w:t>
      </w:r>
      <w:r w:rsidR="001F345E" w:rsidRPr="00333D19">
        <w:t xml:space="preserve"> </w:t>
      </w:r>
    </w:p>
    <w:p w14:paraId="2EF57086" w14:textId="77777777" w:rsidR="00FE283A" w:rsidRPr="00333D19" w:rsidRDefault="00FE283A" w:rsidP="00333D19">
      <w:pPr>
        <w:pStyle w:val="NoSpacing"/>
        <w:rPr>
          <w:u w:val="single"/>
        </w:rPr>
      </w:pPr>
      <w:r w:rsidRPr="00333D19">
        <w:rPr>
          <w:u w:val="single"/>
        </w:rPr>
        <w:t>Why is 1 Chronicles interesting?</w:t>
      </w:r>
    </w:p>
    <w:p w14:paraId="18EA9382" w14:textId="77777777" w:rsidR="00FE283A" w:rsidRPr="00333D19" w:rsidRDefault="00FE283A" w:rsidP="001D5C97">
      <w:pPr>
        <w:pStyle w:val="NoSpacing"/>
        <w:numPr>
          <w:ilvl w:val="0"/>
          <w:numId w:val="25"/>
        </w:numPr>
      </w:pPr>
      <w:r w:rsidRPr="00333D19">
        <w:t>It connects the past to the present (Israel’s, ours)</w:t>
      </w:r>
    </w:p>
    <w:p w14:paraId="7A2998FF" w14:textId="77777777" w:rsidR="00FE283A" w:rsidRPr="00333D19" w:rsidRDefault="00FE283A" w:rsidP="001D5C97">
      <w:pPr>
        <w:pStyle w:val="NoSpacing"/>
        <w:numPr>
          <w:ilvl w:val="0"/>
          <w:numId w:val="25"/>
        </w:numPr>
      </w:pPr>
      <w:r w:rsidRPr="00333D19">
        <w:t>It looks to a future for “all Israel” which means unity among the 12 tribes</w:t>
      </w:r>
    </w:p>
    <w:p w14:paraId="28DF6660" w14:textId="77777777" w:rsidR="00FE283A" w:rsidRPr="00333D19" w:rsidRDefault="00FE283A" w:rsidP="00333D19">
      <w:pPr>
        <w:pStyle w:val="NoSpacing"/>
      </w:pPr>
      <w:r w:rsidRPr="00333D19">
        <w:t>It connects the House and Throne of David with the family of Jesus</w:t>
      </w:r>
    </w:p>
    <w:p w14:paraId="1A0684FD" w14:textId="6C7182CF" w:rsidR="00333D19" w:rsidRPr="00333D19" w:rsidRDefault="00574FE6" w:rsidP="00333D19">
      <w:pPr>
        <w:pStyle w:val="NoSpacing"/>
      </w:pPr>
      <w:r w:rsidRPr="00574FE6">
        <w:rPr>
          <w:u w:val="single"/>
        </w:rPr>
        <w:t>OUTLINE</w:t>
      </w:r>
      <w:r>
        <w:t>:</w:t>
      </w:r>
    </w:p>
    <w:p w14:paraId="082872F7" w14:textId="6EE3DEBA" w:rsidR="00333D19" w:rsidRPr="00574FE6" w:rsidRDefault="00333D19" w:rsidP="00574FE6">
      <w:pPr>
        <w:pStyle w:val="NoSpacing"/>
        <w:numPr>
          <w:ilvl w:val="0"/>
          <w:numId w:val="11"/>
        </w:numPr>
        <w:rPr>
          <w:rFonts w:eastAsia="Times New Roman"/>
          <w:color w:val="101820"/>
        </w:rPr>
      </w:pPr>
      <w:r w:rsidRPr="00574FE6">
        <w:rPr>
          <w:rFonts w:eastAsia="Times New Roman"/>
          <w:color w:val="101820"/>
        </w:rPr>
        <w:t>Genealogical Introduction (1 Chronicles 1:1–9:44)</w:t>
      </w:r>
    </w:p>
    <w:p w14:paraId="072E6E43" w14:textId="17E3148F" w:rsidR="00333D19" w:rsidRPr="00574FE6" w:rsidRDefault="00333D19" w:rsidP="00574FE6">
      <w:pPr>
        <w:pStyle w:val="NoSpacing"/>
        <w:numPr>
          <w:ilvl w:val="0"/>
          <w:numId w:val="11"/>
        </w:numPr>
        <w:rPr>
          <w:rFonts w:eastAsia="Times New Roman"/>
          <w:color w:val="101820"/>
        </w:rPr>
      </w:pPr>
      <w:r w:rsidRPr="00574FE6">
        <w:rPr>
          <w:rFonts w:eastAsia="Times New Roman"/>
          <w:color w:val="101820"/>
        </w:rPr>
        <w:t>The United Monarchy, Part One: David (1 Chronicles 10:1–29:30)</w:t>
      </w:r>
    </w:p>
    <w:p w14:paraId="6D130547" w14:textId="77777777" w:rsidR="002653F7" w:rsidRDefault="002653F7" w:rsidP="00574FE6">
      <w:pPr>
        <w:pStyle w:val="NoSpacing"/>
        <w:jc w:val="center"/>
        <w:rPr>
          <w:rFonts w:eastAsia="Times New Roman"/>
          <w:color w:val="101820"/>
        </w:rPr>
      </w:pPr>
    </w:p>
    <w:p w14:paraId="5A4BEB4E" w14:textId="276F1F5D" w:rsidR="00574FE6" w:rsidRPr="002653F7" w:rsidRDefault="00574FE6" w:rsidP="00574FE6">
      <w:pPr>
        <w:pStyle w:val="NoSpacing"/>
        <w:jc w:val="center"/>
        <w:rPr>
          <w:rFonts w:eastAsia="Times New Roman"/>
          <w:b/>
          <w:bCs/>
          <w:color w:val="101820"/>
          <w:u w:val="single"/>
        </w:rPr>
      </w:pPr>
      <w:r w:rsidRPr="002653F7">
        <w:rPr>
          <w:rFonts w:eastAsia="Times New Roman"/>
          <w:b/>
          <w:bCs/>
          <w:color w:val="101820"/>
          <w:u w:val="single"/>
        </w:rPr>
        <w:lastRenderedPageBreak/>
        <w:t>Genealogical Introduction (1 Chronicles 1:1–9:44)</w:t>
      </w:r>
    </w:p>
    <w:p w14:paraId="78663906" w14:textId="423C1C3A" w:rsidR="00333D19" w:rsidRPr="00A01E11" w:rsidRDefault="00333D19" w:rsidP="00A01E11">
      <w:pPr>
        <w:pStyle w:val="NoSpacing"/>
        <w:jc w:val="center"/>
        <w:rPr>
          <w:u w:val="single"/>
        </w:rPr>
      </w:pPr>
      <w:r w:rsidRPr="00A01E11">
        <w:rPr>
          <w:u w:val="single"/>
        </w:rPr>
        <w:t>Ch.1</w:t>
      </w:r>
    </w:p>
    <w:p w14:paraId="6DF68952" w14:textId="3E2FC154" w:rsidR="00333D19" w:rsidRDefault="00333D19" w:rsidP="00333D19">
      <w:pPr>
        <w:pStyle w:val="NoSpacing"/>
      </w:pPr>
      <w:r>
        <w:t xml:space="preserve">The arrangement of the Genesis Family Trees is so that the branch leading to Israel is presented last, stressing God’s choice. </w:t>
      </w:r>
    </w:p>
    <w:p w14:paraId="637A269C" w14:textId="3E097D1C" w:rsidR="00910615" w:rsidRDefault="00910615" w:rsidP="00910615">
      <w:pPr>
        <w:pStyle w:val="NoSpacing"/>
      </w:pPr>
      <w:r>
        <w:rPr>
          <w:b/>
          <w:bCs/>
        </w:rPr>
        <w:t>The sons of Abraham-</w:t>
      </w:r>
      <w:r>
        <w:t xml:space="preserve"> traced through their mothers (primary line presented last)</w:t>
      </w:r>
    </w:p>
    <w:p w14:paraId="71BA3D26" w14:textId="58E5F94F" w:rsidR="00910615" w:rsidRDefault="00910615" w:rsidP="00910615">
      <w:pPr>
        <w:pStyle w:val="NoSpacing"/>
      </w:pPr>
      <w:r>
        <w:rPr>
          <w:b/>
          <w:bCs/>
        </w:rPr>
        <w:t xml:space="preserve">The sons of Esau- </w:t>
      </w:r>
      <w:r>
        <w:t>The pattern of presenting the secondary line (Esau) first continues</w:t>
      </w:r>
    </w:p>
    <w:p w14:paraId="04A86493" w14:textId="77777777" w:rsidR="0066663F" w:rsidRDefault="00910615" w:rsidP="00910615">
      <w:pPr>
        <w:pStyle w:val="NoSpacing"/>
      </w:pPr>
      <w:r>
        <w:rPr>
          <w:b/>
          <w:bCs/>
        </w:rPr>
        <w:t>The sons of Israel</w:t>
      </w:r>
      <w:r>
        <w:t xml:space="preserve">- </w:t>
      </w:r>
      <w:r w:rsidRPr="00910615">
        <w:rPr>
          <w:b/>
          <w:bCs/>
        </w:rPr>
        <w:t>NOTE</w:t>
      </w:r>
      <w:r>
        <w:t xml:space="preserve">: </w:t>
      </w:r>
      <w:r w:rsidRPr="00910615">
        <w:rPr>
          <w:u w:val="single"/>
        </w:rPr>
        <w:t>The Chronicler always refers to Jacob as “Israel.”</w:t>
      </w:r>
      <w:r>
        <w:t xml:space="preserve"> By including Joseph and Levi, the Chronicler presents a full listing of Israel’s sons and concern for all Israel.</w:t>
      </w:r>
    </w:p>
    <w:p w14:paraId="0DE4EE14" w14:textId="3C0AC806" w:rsidR="0066663F" w:rsidRPr="0066663F" w:rsidRDefault="0066663F" w:rsidP="00910615">
      <w:pPr>
        <w:pStyle w:val="NoSpacing"/>
      </w:pPr>
      <w:r w:rsidRPr="0066663F">
        <w:rPr>
          <w:b/>
          <w:bCs/>
        </w:rPr>
        <w:t>Benjamin Leibelt</w:t>
      </w:r>
    </w:p>
    <w:p w14:paraId="1EBE144B" w14:textId="345C3067" w:rsidR="0066663F" w:rsidRDefault="0066663F" w:rsidP="00910615">
      <w:pPr>
        <w:pStyle w:val="NoSpacing"/>
      </w:pPr>
      <w:r>
        <w:t>“</w:t>
      </w:r>
      <w:r w:rsidRPr="0066663F">
        <w:t xml:space="preserve">Genealogies have different functions: </w:t>
      </w:r>
    </w:p>
    <w:p w14:paraId="2E2ACA9A" w14:textId="77777777" w:rsidR="0066663F" w:rsidRDefault="0066663F" w:rsidP="0066663F">
      <w:pPr>
        <w:pStyle w:val="NoSpacing"/>
        <w:numPr>
          <w:ilvl w:val="0"/>
          <w:numId w:val="27"/>
        </w:numPr>
      </w:pPr>
      <w:r w:rsidRPr="0066663F">
        <w:t xml:space="preserve">legal (e.g. inheritance), </w:t>
      </w:r>
    </w:p>
    <w:p w14:paraId="56046783" w14:textId="77777777" w:rsidR="0066663F" w:rsidRDefault="0066663F" w:rsidP="0066663F">
      <w:pPr>
        <w:pStyle w:val="NoSpacing"/>
        <w:numPr>
          <w:ilvl w:val="0"/>
          <w:numId w:val="27"/>
        </w:numPr>
      </w:pPr>
      <w:r w:rsidRPr="0066663F">
        <w:t xml:space="preserve">political (e.g. legitimizing rule), </w:t>
      </w:r>
    </w:p>
    <w:p w14:paraId="6EF30A5B" w14:textId="77777777" w:rsidR="0066663F" w:rsidRDefault="0066663F" w:rsidP="0066663F">
      <w:pPr>
        <w:pStyle w:val="NoSpacing"/>
        <w:numPr>
          <w:ilvl w:val="0"/>
          <w:numId w:val="27"/>
        </w:numPr>
      </w:pPr>
      <w:r w:rsidRPr="0066663F">
        <w:t xml:space="preserve">sociological (necessary preconditions for positions of rank and profession), and </w:t>
      </w:r>
    </w:p>
    <w:p w14:paraId="6BAF6CE8" w14:textId="77777777" w:rsidR="002653F7" w:rsidRDefault="0066663F" w:rsidP="002653F7">
      <w:pPr>
        <w:pStyle w:val="NoSpacing"/>
        <w:numPr>
          <w:ilvl w:val="0"/>
          <w:numId w:val="27"/>
        </w:numPr>
      </w:pPr>
      <w:r w:rsidRPr="0066663F">
        <w:t>psychological (personal identity and self-justification).</w:t>
      </w:r>
      <w:r w:rsidR="002653F7">
        <w:t>”</w:t>
      </w:r>
    </w:p>
    <w:p w14:paraId="074E4D9F" w14:textId="31E96379" w:rsidR="00333D19" w:rsidRPr="002653F7" w:rsidRDefault="00910615" w:rsidP="002653F7">
      <w:pPr>
        <w:pStyle w:val="NoSpacing"/>
        <w:jc w:val="center"/>
      </w:pPr>
      <w:r w:rsidRPr="002653F7">
        <w:rPr>
          <w:u w:val="single"/>
        </w:rPr>
        <w:t>Ch. 2</w:t>
      </w:r>
    </w:p>
    <w:p w14:paraId="653E5D05" w14:textId="214B9480" w:rsidR="00910615" w:rsidRDefault="00910615" w:rsidP="00333D19">
      <w:pPr>
        <w:pStyle w:val="NoSpacing"/>
        <w:rPr>
          <w:b/>
          <w:bCs/>
        </w:rPr>
      </w:pPr>
      <w:r w:rsidRPr="00910615">
        <w:rPr>
          <w:b/>
          <w:bCs/>
        </w:rPr>
        <w:t>The Tribes of Israel</w:t>
      </w:r>
      <w:r w:rsidR="007E1D81">
        <w:rPr>
          <w:b/>
          <w:bCs/>
        </w:rPr>
        <w:t xml:space="preserve"> (Ch.2-9) (Rankings)</w:t>
      </w:r>
    </w:p>
    <w:p w14:paraId="50DBECE9" w14:textId="35064ED1" w:rsidR="00910615" w:rsidRPr="00910615" w:rsidRDefault="00910615" w:rsidP="00333D19">
      <w:pPr>
        <w:pStyle w:val="NoSpacing"/>
      </w:pPr>
      <w:r>
        <w:rPr>
          <w:b/>
          <w:bCs/>
        </w:rPr>
        <w:t>NOTICE</w:t>
      </w:r>
      <w:r w:rsidR="007E1D81">
        <w:rPr>
          <w:b/>
          <w:bCs/>
        </w:rPr>
        <w:t>!</w:t>
      </w:r>
      <w:r>
        <w:rPr>
          <w:b/>
          <w:bCs/>
        </w:rPr>
        <w:t xml:space="preserve"> </w:t>
      </w:r>
      <w:r>
        <w:t>The arrangement of this list forms a pattern that emphasizes the tribes of Judah, Benjamin, and Levi; the tribes that had supported David when the other tribes broke away. These three tribes became the Chronicler’s community.</w:t>
      </w:r>
    </w:p>
    <w:p w14:paraId="399AA0B0" w14:textId="3984FE21" w:rsidR="00910615" w:rsidRDefault="00910615" w:rsidP="007E1D81">
      <w:pPr>
        <w:pStyle w:val="NoSpacing"/>
        <w:numPr>
          <w:ilvl w:val="0"/>
          <w:numId w:val="6"/>
        </w:numPr>
      </w:pPr>
      <w:r>
        <w:t>Royal Judah (2:3-4:23)</w:t>
      </w:r>
    </w:p>
    <w:p w14:paraId="3A5AE074" w14:textId="60F14FE4" w:rsidR="007E1D81" w:rsidRDefault="007E1D81" w:rsidP="007E1D81">
      <w:pPr>
        <w:pStyle w:val="NoSpacing"/>
        <w:numPr>
          <w:ilvl w:val="1"/>
          <w:numId w:val="6"/>
        </w:numPr>
      </w:pPr>
      <w:r>
        <w:t>Because David (the ruler) came from this tribe.</w:t>
      </w:r>
    </w:p>
    <w:p w14:paraId="712F52BE" w14:textId="23E842F8" w:rsidR="00910615" w:rsidRDefault="00910615" w:rsidP="007E1D81">
      <w:pPr>
        <w:pStyle w:val="NoSpacing"/>
        <w:numPr>
          <w:ilvl w:val="0"/>
          <w:numId w:val="6"/>
        </w:numPr>
      </w:pPr>
      <w:r>
        <w:t>Northern Tribes East of Jordan (4:24-5:26)</w:t>
      </w:r>
    </w:p>
    <w:p w14:paraId="2ECD4811" w14:textId="22BA6380" w:rsidR="007E1D81" w:rsidRDefault="007E1D81" w:rsidP="007E1D81">
      <w:pPr>
        <w:pStyle w:val="NoSpacing"/>
        <w:numPr>
          <w:ilvl w:val="1"/>
          <w:numId w:val="6"/>
        </w:numPr>
      </w:pPr>
      <w:r>
        <w:t>Chronicler shows concerns for the Northern Tribes (all means all)</w:t>
      </w:r>
    </w:p>
    <w:p w14:paraId="6FA75A7C" w14:textId="65049CCF" w:rsidR="00910615" w:rsidRDefault="00910615" w:rsidP="007E1D81">
      <w:pPr>
        <w:pStyle w:val="NoSpacing"/>
        <w:numPr>
          <w:ilvl w:val="0"/>
          <w:numId w:val="6"/>
        </w:numPr>
      </w:pPr>
      <w:r>
        <w:t>Priestly Levi (6:1-81)</w:t>
      </w:r>
    </w:p>
    <w:p w14:paraId="0DD2D59D" w14:textId="1A99B93D" w:rsidR="007E1D81" w:rsidRDefault="007E1D81" w:rsidP="007E1D81">
      <w:pPr>
        <w:pStyle w:val="NoSpacing"/>
        <w:numPr>
          <w:ilvl w:val="1"/>
          <w:numId w:val="6"/>
        </w:numPr>
      </w:pPr>
      <w:r>
        <w:t xml:space="preserve">Anchors the middle. </w:t>
      </w:r>
    </w:p>
    <w:p w14:paraId="1C1EAB10" w14:textId="08A29BB1" w:rsidR="00910615" w:rsidRDefault="00910615" w:rsidP="007E1D81">
      <w:pPr>
        <w:pStyle w:val="NoSpacing"/>
        <w:numPr>
          <w:ilvl w:val="0"/>
          <w:numId w:val="6"/>
        </w:numPr>
      </w:pPr>
      <w:r>
        <w:t>Norther Tribes West of Jordan (7:1-40)</w:t>
      </w:r>
    </w:p>
    <w:p w14:paraId="4BC26628" w14:textId="77777777" w:rsidR="007E1D81" w:rsidRDefault="007E1D81" w:rsidP="007E1D81">
      <w:pPr>
        <w:pStyle w:val="NoSpacing"/>
        <w:numPr>
          <w:ilvl w:val="1"/>
          <w:numId w:val="6"/>
        </w:numPr>
      </w:pPr>
      <w:r>
        <w:t>Chronicler shows concerns for the Northern Tribes (all means all)</w:t>
      </w:r>
    </w:p>
    <w:p w14:paraId="42CEBDC4" w14:textId="254730B9" w:rsidR="007E1D81" w:rsidRDefault="007E1D81" w:rsidP="007E1D81">
      <w:pPr>
        <w:pStyle w:val="NoSpacing"/>
        <w:numPr>
          <w:ilvl w:val="0"/>
          <w:numId w:val="6"/>
        </w:numPr>
      </w:pPr>
      <w:r>
        <w:t>Royal Benjamin (8:1-9:2)</w:t>
      </w:r>
    </w:p>
    <w:p w14:paraId="3B226387" w14:textId="398E3621" w:rsidR="007E1D81" w:rsidRDefault="007E1D81" w:rsidP="007E1D81">
      <w:pPr>
        <w:pStyle w:val="NoSpacing"/>
        <w:numPr>
          <w:ilvl w:val="1"/>
          <w:numId w:val="6"/>
        </w:numPr>
      </w:pPr>
      <w:r>
        <w:t>An ancestor of King Saul balances the royal claim at the end.</w:t>
      </w:r>
    </w:p>
    <w:p w14:paraId="179D643B" w14:textId="77777777" w:rsidR="002653F7" w:rsidRDefault="002653F7" w:rsidP="002653F7">
      <w:pPr>
        <w:pStyle w:val="NoSpacing"/>
        <w:ind w:left="1440"/>
      </w:pPr>
    </w:p>
    <w:p w14:paraId="547ADEF0" w14:textId="4EB100E0" w:rsidR="00910615" w:rsidRDefault="007E1D81" w:rsidP="00333D19">
      <w:pPr>
        <w:pStyle w:val="NoSpacing"/>
      </w:pPr>
      <w:r>
        <w:rPr>
          <w:b/>
          <w:bCs/>
        </w:rPr>
        <w:lastRenderedPageBreak/>
        <w:t>The sons of Judah</w:t>
      </w:r>
      <w:r>
        <w:rPr>
          <w:b/>
          <w:bCs/>
        </w:rPr>
        <w:softHyphen/>
        <w:t xml:space="preserve">- </w:t>
      </w:r>
      <w:r>
        <w:t xml:space="preserve">Names listed come from the tribe of Judah. </w:t>
      </w:r>
      <w:r>
        <w:rPr>
          <w:b/>
          <w:bCs/>
        </w:rPr>
        <w:t>NOTICE:</w:t>
      </w:r>
      <w:r>
        <w:t xml:space="preserve"> The pattern of presenting secondary lines first is </w:t>
      </w:r>
      <w:r w:rsidRPr="007E1D81">
        <w:rPr>
          <w:u w:val="single"/>
        </w:rPr>
        <w:t>reversed</w:t>
      </w:r>
      <w:r>
        <w:t>. Judah (born fourth) is listed first.</w:t>
      </w:r>
    </w:p>
    <w:p w14:paraId="2B4E8C07" w14:textId="048DC2FF" w:rsidR="007E1D81" w:rsidRDefault="007E1D81" w:rsidP="007E1D81">
      <w:pPr>
        <w:pStyle w:val="NoSpacing"/>
        <w:numPr>
          <w:ilvl w:val="0"/>
          <w:numId w:val="7"/>
        </w:numPr>
      </w:pPr>
      <w:r>
        <w:t>Shelah’s descendants I (2:3-4)</w:t>
      </w:r>
    </w:p>
    <w:p w14:paraId="7A21C4F7" w14:textId="6C484366" w:rsidR="007E1D81" w:rsidRDefault="007E1D81" w:rsidP="007E1D81">
      <w:pPr>
        <w:pStyle w:val="NoSpacing"/>
        <w:numPr>
          <w:ilvl w:val="0"/>
          <w:numId w:val="7"/>
        </w:numPr>
      </w:pPr>
      <w:r>
        <w:t>Judah’s Twin Son 1: Perez (2:5-8)</w:t>
      </w:r>
    </w:p>
    <w:p w14:paraId="5CAD2B5D" w14:textId="366697E6" w:rsidR="004273AC" w:rsidRDefault="004273AC" w:rsidP="004273AC">
      <w:pPr>
        <w:pStyle w:val="NoSpacing"/>
        <w:numPr>
          <w:ilvl w:val="1"/>
          <w:numId w:val="7"/>
        </w:numPr>
      </w:pPr>
      <w:r>
        <w:t>Mothered by Tamar (Judah’s daughter-in-law)</w:t>
      </w:r>
    </w:p>
    <w:p w14:paraId="553D099C" w14:textId="022665F5" w:rsidR="007E1D81" w:rsidRPr="007E1D81" w:rsidRDefault="007E1D81" w:rsidP="007E1D81">
      <w:pPr>
        <w:pStyle w:val="NoSpacing"/>
        <w:numPr>
          <w:ilvl w:val="0"/>
          <w:numId w:val="7"/>
        </w:numPr>
        <w:rPr>
          <w:b/>
          <w:bCs/>
        </w:rPr>
      </w:pPr>
      <w:r w:rsidRPr="007E1D81">
        <w:rPr>
          <w:b/>
          <w:bCs/>
        </w:rPr>
        <w:t>The family of Hezron (2:9-3:24)</w:t>
      </w:r>
      <w:r>
        <w:rPr>
          <w:b/>
          <w:bCs/>
        </w:rPr>
        <w:t xml:space="preserve"> (CENTER)</w:t>
      </w:r>
    </w:p>
    <w:p w14:paraId="1D42F558" w14:textId="622CD084" w:rsidR="007E1D81" w:rsidRDefault="007E1D81" w:rsidP="007E1D81">
      <w:pPr>
        <w:pStyle w:val="NoSpacing"/>
        <w:numPr>
          <w:ilvl w:val="0"/>
          <w:numId w:val="7"/>
        </w:numPr>
      </w:pPr>
      <w:r>
        <w:t>Judah’s Twin Son 2: Zerah (4:1-20)</w:t>
      </w:r>
    </w:p>
    <w:p w14:paraId="181D3854" w14:textId="2E6B7EAE" w:rsidR="004273AC" w:rsidRDefault="004273AC" w:rsidP="004273AC">
      <w:pPr>
        <w:pStyle w:val="NoSpacing"/>
        <w:numPr>
          <w:ilvl w:val="1"/>
          <w:numId w:val="7"/>
        </w:numPr>
      </w:pPr>
      <w:r>
        <w:t>Mothered by Tamar (Judah’s daughter-in-law)</w:t>
      </w:r>
    </w:p>
    <w:p w14:paraId="28B9F109" w14:textId="2413EDF1" w:rsidR="004273AC" w:rsidRDefault="007E1D81" w:rsidP="004273AC">
      <w:pPr>
        <w:pStyle w:val="NoSpacing"/>
        <w:numPr>
          <w:ilvl w:val="0"/>
          <w:numId w:val="7"/>
        </w:numPr>
      </w:pPr>
      <w:r>
        <w:t>Shelah’s descendants II (4:21-23)</w:t>
      </w:r>
    </w:p>
    <w:p w14:paraId="199CE745" w14:textId="422AA45D" w:rsidR="00A01E11" w:rsidRDefault="00A01E11" w:rsidP="00A01E11">
      <w:pPr>
        <w:pStyle w:val="NoSpacing"/>
      </w:pPr>
      <w:r w:rsidRPr="00A01E11">
        <w:rPr>
          <w:b/>
          <w:bCs/>
        </w:rPr>
        <w:t>NOTE</w:t>
      </w:r>
      <w:r>
        <w:t>:</w:t>
      </w:r>
      <w:r w:rsidRPr="00A01E11">
        <w:t xml:space="preserve"> The Chronicler mentions every tribe </w:t>
      </w:r>
      <w:r w:rsidRPr="00A01E11">
        <w:rPr>
          <w:u w:val="single"/>
        </w:rPr>
        <w:t>with the exception of Zebulun and Dan</w:t>
      </w:r>
      <w:r w:rsidRPr="00A01E11">
        <w:t>, whose omission cannot be explained.</w:t>
      </w:r>
      <w:r>
        <w:t xml:space="preserve"> (Liebelt)</w:t>
      </w:r>
    </w:p>
    <w:p w14:paraId="36D2805B" w14:textId="39136745" w:rsidR="007E1D81" w:rsidRDefault="007E1D81" w:rsidP="007E1D81">
      <w:pPr>
        <w:pStyle w:val="NoSpacing"/>
      </w:pPr>
      <w:r>
        <w:rPr>
          <w:b/>
          <w:bCs/>
        </w:rPr>
        <w:t>The Canaanite Wom</w:t>
      </w:r>
      <w:r w:rsidR="004273AC">
        <w:rPr>
          <w:b/>
          <w:bCs/>
        </w:rPr>
        <w:t>a</w:t>
      </w:r>
      <w:r>
        <w:rPr>
          <w:b/>
          <w:bCs/>
        </w:rPr>
        <w:t>n-</w:t>
      </w:r>
      <w:r>
        <w:t xml:space="preserve"> Judah’s first three sons were born to Judah’s Canaanite wife “The daughter of Shua) </w:t>
      </w:r>
    </w:p>
    <w:p w14:paraId="0D5747B8" w14:textId="4514B88A" w:rsidR="004273AC" w:rsidRDefault="004273AC" w:rsidP="007E1D81">
      <w:pPr>
        <w:pStyle w:val="NoSpacing"/>
      </w:pPr>
      <w:r>
        <w:t>“God works grace through the ill-conceived line of Perez, David, and even Jesus (Matt. 1:3).”- Throntveit</w:t>
      </w:r>
    </w:p>
    <w:p w14:paraId="4092501F" w14:textId="528DAA2C" w:rsidR="004273AC" w:rsidRPr="00A01E11" w:rsidRDefault="004273AC" w:rsidP="00A01E11">
      <w:pPr>
        <w:pStyle w:val="NoSpacing"/>
        <w:jc w:val="center"/>
        <w:rPr>
          <w:u w:val="single"/>
        </w:rPr>
      </w:pPr>
      <w:r w:rsidRPr="00A01E11">
        <w:rPr>
          <w:u w:val="single"/>
        </w:rPr>
        <w:t>Ch. 3</w:t>
      </w:r>
    </w:p>
    <w:p w14:paraId="158A8B9D" w14:textId="0F1430A5" w:rsidR="004273AC" w:rsidRDefault="004273AC" w:rsidP="007E1D81">
      <w:pPr>
        <w:pStyle w:val="NoSpacing"/>
      </w:pPr>
      <w:r>
        <w:rPr>
          <w:b/>
          <w:bCs/>
        </w:rPr>
        <w:t>Sons of David</w:t>
      </w:r>
      <w:r>
        <w:t xml:space="preserve">- the family of David appears </w:t>
      </w:r>
      <w:r w:rsidRPr="00E42583">
        <w:rPr>
          <w:i/>
          <w:iCs/>
          <w:u w:val="single"/>
        </w:rPr>
        <w:t>at the center</w:t>
      </w:r>
      <w:r>
        <w:rPr>
          <w:i/>
          <w:iCs/>
        </w:rPr>
        <w:t xml:space="preserve"> </w:t>
      </w:r>
      <w:r>
        <w:t>of the arrangement of Judah’s family tree.</w:t>
      </w:r>
    </w:p>
    <w:p w14:paraId="12EB3208" w14:textId="384B3BC6" w:rsidR="004273AC" w:rsidRDefault="004273AC" w:rsidP="007E1D81">
      <w:pPr>
        <w:pStyle w:val="NoSpacing"/>
      </w:pPr>
      <w:r w:rsidRPr="004273AC">
        <w:rPr>
          <w:b/>
          <w:bCs/>
        </w:rPr>
        <w:t>NOTE: 3:1-9</w:t>
      </w:r>
      <w:r>
        <w:t xml:space="preserve"> is the most complete listing in the OT of David’s immediate family.</w:t>
      </w:r>
    </w:p>
    <w:p w14:paraId="1F840F24" w14:textId="77777777" w:rsidR="004273AC" w:rsidRDefault="004273AC" w:rsidP="007E1D81">
      <w:pPr>
        <w:pStyle w:val="NoSpacing"/>
      </w:pPr>
      <w:r>
        <w:rPr>
          <w:b/>
          <w:bCs/>
        </w:rPr>
        <w:t>Solomon…Zedekiah</w:t>
      </w:r>
      <w:r>
        <w:t xml:space="preserve">- complete listing of the kings of Judah. </w:t>
      </w:r>
    </w:p>
    <w:p w14:paraId="324F8BB2" w14:textId="62EFAB1B" w:rsidR="004273AC" w:rsidRDefault="004273AC" w:rsidP="007E1D81">
      <w:pPr>
        <w:pStyle w:val="NoSpacing"/>
      </w:pPr>
      <w:r w:rsidRPr="004273AC">
        <w:rPr>
          <w:b/>
          <w:bCs/>
        </w:rPr>
        <w:t>NOTE</w:t>
      </w:r>
      <w:r>
        <w:t>: Ahab’s daughter (Athaliah) is intentionally omitted since she seized the throne illegally.</w:t>
      </w:r>
    </w:p>
    <w:p w14:paraId="1A0C17E7" w14:textId="77777777" w:rsidR="004273AC" w:rsidRDefault="004273AC" w:rsidP="007E1D81">
      <w:pPr>
        <w:pStyle w:val="NoSpacing"/>
      </w:pPr>
      <w:r>
        <w:rPr>
          <w:b/>
          <w:bCs/>
        </w:rPr>
        <w:t>Zerubbabel</w:t>
      </w:r>
      <w:r>
        <w:softHyphen/>
        <w:t xml:space="preserve">- </w:t>
      </w:r>
    </w:p>
    <w:p w14:paraId="47495286" w14:textId="78F2EA1B" w:rsidR="004273AC" w:rsidRDefault="004273AC" w:rsidP="004273AC">
      <w:pPr>
        <w:pStyle w:val="NoSpacing"/>
        <w:numPr>
          <w:ilvl w:val="0"/>
          <w:numId w:val="8"/>
        </w:numPr>
      </w:pPr>
      <w:r>
        <w:t>the first governor of the Persian province of Yehud (Judah).</w:t>
      </w:r>
    </w:p>
    <w:p w14:paraId="52843597" w14:textId="5CFDC9C4" w:rsidR="004273AC" w:rsidRDefault="004273AC" w:rsidP="004273AC">
      <w:pPr>
        <w:pStyle w:val="NoSpacing"/>
        <w:numPr>
          <w:ilvl w:val="0"/>
          <w:numId w:val="8"/>
        </w:numPr>
      </w:pPr>
      <w:r>
        <w:t xml:space="preserve">a descendant of David, so he establishes continuity with the Chronicler’s community. </w:t>
      </w:r>
    </w:p>
    <w:p w14:paraId="67C078EC" w14:textId="3C6D3A7B" w:rsidR="004273AC" w:rsidRPr="00E42583" w:rsidRDefault="004273AC" w:rsidP="00E42583">
      <w:pPr>
        <w:pStyle w:val="NoSpacing"/>
        <w:jc w:val="center"/>
        <w:rPr>
          <w:u w:val="single"/>
        </w:rPr>
      </w:pPr>
      <w:r w:rsidRPr="00E42583">
        <w:rPr>
          <w:u w:val="single"/>
        </w:rPr>
        <w:t>Ch. 4</w:t>
      </w:r>
    </w:p>
    <w:p w14:paraId="65DE0859" w14:textId="79F089CA" w:rsidR="004273AC" w:rsidRDefault="004273AC" w:rsidP="007E1D81">
      <w:pPr>
        <w:pStyle w:val="NoSpacing"/>
      </w:pPr>
      <w:r w:rsidRPr="00841A1C">
        <w:rPr>
          <w:b/>
          <w:bCs/>
        </w:rPr>
        <w:t>JABEZ</w:t>
      </w:r>
      <w:r>
        <w:t>!</w:t>
      </w:r>
      <w:r w:rsidR="00841A1C">
        <w:t xml:space="preserve"> </w:t>
      </w:r>
      <w:r>
        <w:t xml:space="preserve">In Hebrew, </w:t>
      </w:r>
      <w:r>
        <w:rPr>
          <w:i/>
          <w:iCs/>
        </w:rPr>
        <w:t>Jabez</w:t>
      </w:r>
      <w:r>
        <w:t xml:space="preserve"> sounds like “pain</w:t>
      </w:r>
      <w:r w:rsidR="00E42583">
        <w:t>” and “harm.”</w:t>
      </w:r>
    </w:p>
    <w:p w14:paraId="4D4874BC" w14:textId="2EF8C0E1" w:rsidR="004273AC" w:rsidRDefault="004273AC" w:rsidP="007E1D81">
      <w:pPr>
        <w:pStyle w:val="NoSpacing"/>
      </w:pPr>
      <w:r w:rsidRPr="00841A1C">
        <w:rPr>
          <w:b/>
          <w:bCs/>
        </w:rPr>
        <w:t>NOTE</w:t>
      </w:r>
      <w:r>
        <w:t>: One’s name was thought to influence one’s life, so Jabez’s prayer was an attempt to undo this negative suggestion.</w:t>
      </w:r>
    </w:p>
    <w:p w14:paraId="2A54FB71" w14:textId="22B7C612" w:rsidR="004273AC" w:rsidRDefault="004273AC" w:rsidP="007E1D81">
      <w:pPr>
        <w:pStyle w:val="NoSpacing"/>
      </w:pPr>
      <w:r w:rsidRPr="00841A1C">
        <w:rPr>
          <w:b/>
          <w:bCs/>
        </w:rPr>
        <w:lastRenderedPageBreak/>
        <w:t xml:space="preserve">NOTE </w:t>
      </w:r>
      <w:r w:rsidRPr="00E42583">
        <w:rPr>
          <w:b/>
          <w:bCs/>
          <w:i/>
          <w:iCs/>
        </w:rPr>
        <w:t>NOTE</w:t>
      </w:r>
      <w:r>
        <w:t xml:space="preserve">: </w:t>
      </w:r>
      <w:r w:rsidRPr="00841A1C">
        <w:rPr>
          <w:u w:val="single"/>
        </w:rPr>
        <w:t>God’s positive response is the first reference to the Chronicler’s belief that God rewards or punishes in a fair way</w:t>
      </w:r>
      <w:r>
        <w:t>. Those who act evil receive punishment. Those who act good</w:t>
      </w:r>
      <w:r w:rsidR="00841A1C">
        <w:t xml:space="preserve"> receive reward. </w:t>
      </w:r>
    </w:p>
    <w:p w14:paraId="78E3932E" w14:textId="203172B9" w:rsidR="00841A1C" w:rsidRPr="00E42583" w:rsidRDefault="00841A1C" w:rsidP="00E42583">
      <w:pPr>
        <w:pStyle w:val="NoSpacing"/>
        <w:jc w:val="center"/>
        <w:rPr>
          <w:u w:val="single"/>
        </w:rPr>
      </w:pPr>
      <w:r w:rsidRPr="00E42583">
        <w:rPr>
          <w:u w:val="single"/>
        </w:rPr>
        <w:t>Ch. 5</w:t>
      </w:r>
    </w:p>
    <w:p w14:paraId="54164CFB" w14:textId="7C37B914" w:rsidR="00841A1C" w:rsidRDefault="00841A1C" w:rsidP="007E1D81">
      <w:pPr>
        <w:pStyle w:val="NoSpacing"/>
      </w:pPr>
      <w:r>
        <w:rPr>
          <w:b/>
          <w:bCs/>
        </w:rPr>
        <w:t>Reuben…Gad…Manasseh</w:t>
      </w:r>
      <w:r>
        <w:softHyphen/>
        <w:t xml:space="preserve">- these tribes (seen as one by the Chronicler) are located on the eastern back of the Jordan River and represent the northern tribes defeated by Assyria. </w:t>
      </w:r>
    </w:p>
    <w:p w14:paraId="7E85DAB9" w14:textId="491E99B4" w:rsidR="00841A1C" w:rsidRDefault="00841A1C" w:rsidP="007E1D81">
      <w:pPr>
        <w:pStyle w:val="NoSpacing"/>
      </w:pPr>
      <w:r>
        <w:rPr>
          <w:b/>
          <w:bCs/>
        </w:rPr>
        <w:t>Firstborn of Israel</w:t>
      </w:r>
      <w:r>
        <w:t xml:space="preserve">- The firstborn son inherited 2/3 of the property and became the leader of the family (Deut. 21:15-17). </w:t>
      </w:r>
    </w:p>
    <w:p w14:paraId="0981299C" w14:textId="261C3283" w:rsidR="00841A1C" w:rsidRDefault="00841A1C" w:rsidP="007E1D81">
      <w:pPr>
        <w:pStyle w:val="NoSpacing"/>
      </w:pPr>
      <w:r>
        <w:t xml:space="preserve">Reuben’s privilege was transferred to the sons of Joseph (Ephraim and Manasseh) because of Reuben’s incest with Bilhah (Joseph’s concubine). </w:t>
      </w:r>
    </w:p>
    <w:p w14:paraId="4E6AF5FC" w14:textId="0CDFBF09" w:rsidR="00841A1C" w:rsidRDefault="00841A1C" w:rsidP="007E1D81">
      <w:pPr>
        <w:pStyle w:val="NoSpacing"/>
      </w:pPr>
      <w:r>
        <w:rPr>
          <w:b/>
          <w:bCs/>
        </w:rPr>
        <w:t>Valiant Warriors (5:18-22)</w:t>
      </w:r>
      <w:r>
        <w:t xml:space="preserve">- God grants victory to those who demonstrate their faith through prayer. </w:t>
      </w:r>
    </w:p>
    <w:p w14:paraId="6E6DA195" w14:textId="657EF38B" w:rsidR="00E42583" w:rsidRDefault="00E42583" w:rsidP="007E1D81">
      <w:pPr>
        <w:pStyle w:val="NoSpacing"/>
      </w:pPr>
      <w:r>
        <w:t>“</w:t>
      </w:r>
      <w:r w:rsidRPr="00E42583">
        <w:t xml:space="preserve">This multilayered account is typical of Chronicles’ many war reports, </w:t>
      </w:r>
      <w:r w:rsidRPr="00E42583">
        <w:rPr>
          <w:u w:val="single"/>
        </w:rPr>
        <w:t>mixing spiritual with military and economic factors</w:t>
      </w:r>
      <w:r w:rsidRPr="00E42583">
        <w:t>. Here, local conflicts (in the Transjordanian north) during the Chronicler’s own lifetime seem to have been greatly exaggerated, interpreted theologically, and projected back into the past.</w:t>
      </w:r>
      <w:r>
        <w:t>”- Liebelt</w:t>
      </w:r>
    </w:p>
    <w:p w14:paraId="07383E66" w14:textId="4BB7CD36" w:rsidR="00841A1C" w:rsidRDefault="00841A1C" w:rsidP="007E1D81">
      <w:pPr>
        <w:pStyle w:val="NoSpacing"/>
      </w:pPr>
      <w:r w:rsidRPr="00841A1C">
        <w:rPr>
          <w:b/>
          <w:bCs/>
        </w:rPr>
        <w:t>NOTE</w:t>
      </w:r>
      <w:r>
        <w:t xml:space="preserve">: This belief in God’s retributive justice (faith rewarded, sin punished) is </w:t>
      </w:r>
      <w:r w:rsidRPr="00841A1C">
        <w:rPr>
          <w:u w:val="single"/>
        </w:rPr>
        <w:t>a major theme</w:t>
      </w:r>
      <w:r>
        <w:t xml:space="preserve"> in Chronicles.</w:t>
      </w:r>
    </w:p>
    <w:p w14:paraId="24F590F5" w14:textId="5332539D" w:rsidR="00841A1C" w:rsidRPr="00E42583" w:rsidRDefault="00841A1C" w:rsidP="00E42583">
      <w:pPr>
        <w:pStyle w:val="NoSpacing"/>
        <w:jc w:val="center"/>
        <w:rPr>
          <w:u w:val="single"/>
        </w:rPr>
      </w:pPr>
      <w:r w:rsidRPr="00E42583">
        <w:rPr>
          <w:u w:val="single"/>
        </w:rPr>
        <w:t>Ch. 6</w:t>
      </w:r>
    </w:p>
    <w:p w14:paraId="48634086" w14:textId="2979A711" w:rsidR="00841A1C" w:rsidRDefault="00841A1C" w:rsidP="007E1D81">
      <w:pPr>
        <w:pStyle w:val="NoSpacing"/>
      </w:pPr>
      <w:r>
        <w:rPr>
          <w:b/>
          <w:bCs/>
        </w:rPr>
        <w:t>Sons of Levi</w:t>
      </w:r>
      <w:r>
        <w:softHyphen/>
        <w:t xml:space="preserve">- </w:t>
      </w:r>
      <w:r w:rsidRPr="00841A1C">
        <w:rPr>
          <w:b/>
          <w:bCs/>
        </w:rPr>
        <w:t>NOTICE</w:t>
      </w:r>
      <w:r>
        <w:t xml:space="preserve"> the length and location of the family tree the Chronicler gives this group. </w:t>
      </w:r>
    </w:p>
    <w:p w14:paraId="64CC5C85" w14:textId="77777777" w:rsidR="00841A1C" w:rsidRDefault="00841A1C" w:rsidP="007E1D81">
      <w:pPr>
        <w:pStyle w:val="NoSpacing"/>
      </w:pPr>
      <w:r>
        <w:t>In Chronicles:</w:t>
      </w:r>
    </w:p>
    <w:p w14:paraId="71926BDB" w14:textId="4724AB4C" w:rsidR="00841A1C" w:rsidRDefault="00841A1C" w:rsidP="00841A1C">
      <w:pPr>
        <w:pStyle w:val="NoSpacing"/>
        <w:numPr>
          <w:ilvl w:val="0"/>
          <w:numId w:val="9"/>
        </w:numPr>
      </w:pPr>
      <w:r>
        <w:t>the priests are descendants of Aaron</w:t>
      </w:r>
    </w:p>
    <w:p w14:paraId="1C97ACEF" w14:textId="17E5DC1E" w:rsidR="00841A1C" w:rsidRDefault="00841A1C" w:rsidP="00841A1C">
      <w:pPr>
        <w:pStyle w:val="NoSpacing"/>
        <w:numPr>
          <w:ilvl w:val="1"/>
          <w:numId w:val="9"/>
        </w:numPr>
      </w:pPr>
      <w:r w:rsidRPr="0090296C">
        <w:rPr>
          <w:b/>
          <w:bCs/>
        </w:rPr>
        <w:t>NOTICE</w:t>
      </w:r>
      <w:r>
        <w:t>: the list is not complete and omits Eli, Jehoida, Uriah, and couple of Aza</w:t>
      </w:r>
      <w:r w:rsidR="0090296C">
        <w:t xml:space="preserve">riahs </w:t>
      </w:r>
    </w:p>
    <w:p w14:paraId="019D7410" w14:textId="7988B54B" w:rsidR="00841A1C" w:rsidRPr="00841A1C" w:rsidRDefault="00841A1C" w:rsidP="00841A1C">
      <w:pPr>
        <w:pStyle w:val="NoSpacing"/>
        <w:numPr>
          <w:ilvl w:val="0"/>
          <w:numId w:val="9"/>
        </w:numPr>
      </w:pPr>
      <w:r>
        <w:t>the Levites are the descendants of Levi (they fulfilled lesser roles in the temple)</w:t>
      </w:r>
    </w:p>
    <w:p w14:paraId="2400F502" w14:textId="471CA14D" w:rsidR="00841A1C" w:rsidRDefault="0090296C" w:rsidP="007E1D81">
      <w:pPr>
        <w:pStyle w:val="NoSpacing"/>
      </w:pPr>
      <w:r>
        <w:rPr>
          <w:b/>
          <w:bCs/>
        </w:rPr>
        <w:t>Phineas (6:4)</w:t>
      </w:r>
      <w:r>
        <w:t>- his decisive ation in a religious chrisis earned God’s promise that his descendants would always be priests (Numbers 25:1-13)</w:t>
      </w:r>
    </w:p>
    <w:p w14:paraId="29EBD368" w14:textId="5788066E" w:rsidR="0090296C" w:rsidRDefault="0090296C" w:rsidP="007E1D81">
      <w:pPr>
        <w:pStyle w:val="NoSpacing"/>
      </w:pPr>
      <w:r>
        <w:rPr>
          <w:b/>
          <w:bCs/>
        </w:rPr>
        <w:t>Zadok</w:t>
      </w:r>
      <w:r>
        <w:t>- Solomon made Zadok high priest after Abiathar supported Adonijah. Thus, the high priesthood to the line of Phinehas has been restored.</w:t>
      </w:r>
    </w:p>
    <w:p w14:paraId="73359867" w14:textId="3E0DBCB7" w:rsidR="0090296C" w:rsidRDefault="0090296C" w:rsidP="007E1D81">
      <w:pPr>
        <w:pStyle w:val="NoSpacing"/>
      </w:pPr>
      <w:r>
        <w:rPr>
          <w:b/>
          <w:bCs/>
        </w:rPr>
        <w:lastRenderedPageBreak/>
        <w:t>Hilkiah</w:t>
      </w:r>
      <w:r>
        <w:t>- the high priest who found the book of the law in the Temple and shown to King Josiah.</w:t>
      </w:r>
    </w:p>
    <w:p w14:paraId="1082CA31" w14:textId="0F534779" w:rsidR="0090296C" w:rsidRDefault="0090296C" w:rsidP="007E1D81">
      <w:pPr>
        <w:pStyle w:val="NoSpacing"/>
        <w:rPr>
          <w:b/>
          <w:bCs/>
        </w:rPr>
      </w:pPr>
      <w:r>
        <w:rPr>
          <w:b/>
          <w:bCs/>
        </w:rPr>
        <w:t>Three Main Branches of Levites</w:t>
      </w:r>
    </w:p>
    <w:p w14:paraId="08EFCF24" w14:textId="05F9FDFD" w:rsidR="0090296C" w:rsidRDefault="0090296C" w:rsidP="0090296C">
      <w:pPr>
        <w:pStyle w:val="NoSpacing"/>
        <w:numPr>
          <w:ilvl w:val="0"/>
          <w:numId w:val="10"/>
        </w:numPr>
      </w:pPr>
      <w:r>
        <w:t>Gershom</w:t>
      </w:r>
    </w:p>
    <w:p w14:paraId="01E64C46" w14:textId="09A5B950" w:rsidR="0090296C" w:rsidRDefault="0090296C" w:rsidP="0090296C">
      <w:pPr>
        <w:pStyle w:val="NoSpacing"/>
        <w:numPr>
          <w:ilvl w:val="0"/>
          <w:numId w:val="10"/>
        </w:numPr>
      </w:pPr>
      <w:r>
        <w:t>Kobath</w:t>
      </w:r>
    </w:p>
    <w:p w14:paraId="102099FD" w14:textId="756C820E" w:rsidR="0090296C" w:rsidRDefault="0090296C" w:rsidP="0090296C">
      <w:pPr>
        <w:pStyle w:val="NoSpacing"/>
        <w:numPr>
          <w:ilvl w:val="0"/>
          <w:numId w:val="10"/>
        </w:numPr>
      </w:pPr>
      <w:r>
        <w:t>Merari</w:t>
      </w:r>
    </w:p>
    <w:p w14:paraId="692B9027" w14:textId="133A316B" w:rsidR="0090296C" w:rsidRPr="00E42583" w:rsidRDefault="0090296C" w:rsidP="00E42583">
      <w:pPr>
        <w:pStyle w:val="NoSpacing"/>
        <w:jc w:val="center"/>
        <w:rPr>
          <w:u w:val="single"/>
        </w:rPr>
      </w:pPr>
      <w:r w:rsidRPr="00E42583">
        <w:rPr>
          <w:u w:val="single"/>
        </w:rPr>
        <w:t>Ch. 7</w:t>
      </w:r>
    </w:p>
    <w:p w14:paraId="36AFD513" w14:textId="680EF1DF" w:rsidR="00574FE6" w:rsidRDefault="00574FE6" w:rsidP="007E1D81">
      <w:pPr>
        <w:pStyle w:val="NoSpacing"/>
      </w:pPr>
      <w:r>
        <w:rPr>
          <w:b/>
          <w:bCs/>
        </w:rPr>
        <w:t>Sons of Issachar…Ulta</w:t>
      </w:r>
      <w:r>
        <w:softHyphen/>
        <w:t xml:space="preserve">- lists are drawn from military lists in the time of David. They complete the tribal genealogies that started in 2:1. </w:t>
      </w:r>
    </w:p>
    <w:p w14:paraId="6624FE16" w14:textId="63AC5598" w:rsidR="00574FE6" w:rsidRDefault="00574FE6" w:rsidP="007E1D81">
      <w:pPr>
        <w:pStyle w:val="NoSpacing"/>
      </w:pPr>
      <w:r>
        <w:rPr>
          <w:b/>
          <w:bCs/>
        </w:rPr>
        <w:t>Issachar</w:t>
      </w:r>
      <w:r>
        <w:t>- fifth son of Jacob and Leah (Gen. 30:16-18)</w:t>
      </w:r>
    </w:p>
    <w:p w14:paraId="294F671D" w14:textId="6E38897E" w:rsidR="00574FE6" w:rsidRDefault="00574FE6" w:rsidP="007E1D81">
      <w:pPr>
        <w:pStyle w:val="NoSpacing"/>
      </w:pPr>
      <w:r>
        <w:rPr>
          <w:b/>
          <w:bCs/>
        </w:rPr>
        <w:t>Benjamin</w:t>
      </w:r>
      <w:r>
        <w:rPr>
          <w:b/>
          <w:bCs/>
        </w:rPr>
        <w:softHyphen/>
      </w:r>
      <w:r>
        <w:t>- the youngest son of Jacob and Rachel (Gen. 35:16-18)</w:t>
      </w:r>
    </w:p>
    <w:p w14:paraId="2F56BAE9" w14:textId="65C1B823" w:rsidR="00574FE6" w:rsidRDefault="00574FE6" w:rsidP="007E1D81">
      <w:pPr>
        <w:pStyle w:val="NoSpacing"/>
      </w:pPr>
      <w:r>
        <w:rPr>
          <w:b/>
          <w:bCs/>
        </w:rPr>
        <w:t>Naphtali</w:t>
      </w:r>
      <w:r>
        <w:t>- Son of Jacob and Rachel’s servant Bilhah (Gen. 30:1-8)</w:t>
      </w:r>
    </w:p>
    <w:p w14:paraId="26C8770F" w14:textId="50107224" w:rsidR="00574FE6" w:rsidRDefault="00574FE6" w:rsidP="007E1D81">
      <w:pPr>
        <w:pStyle w:val="NoSpacing"/>
      </w:pPr>
      <w:r>
        <w:rPr>
          <w:b/>
          <w:bCs/>
        </w:rPr>
        <w:t>Manessah…Ephraim</w:t>
      </w:r>
      <w:r>
        <w:t xml:space="preserve">- sons of Jacob’s son Joseph. Each of their family received a share of the land in Canaan. </w:t>
      </w:r>
    </w:p>
    <w:p w14:paraId="34269BE8" w14:textId="4323F7CF" w:rsidR="003701B4" w:rsidRDefault="003701B4" w:rsidP="007E1D81">
      <w:pPr>
        <w:pStyle w:val="NoSpacing"/>
      </w:pPr>
      <w:r>
        <w:rPr>
          <w:b/>
          <w:bCs/>
        </w:rPr>
        <w:t>Asher</w:t>
      </w:r>
      <w:r>
        <w:t>- the second son of Jacob and Zilpah (servant of his wife, Leah) (Gen. 9-13)</w:t>
      </w:r>
    </w:p>
    <w:p w14:paraId="0B233E23" w14:textId="07BFB096" w:rsidR="003701B4" w:rsidRPr="003701B4" w:rsidRDefault="003701B4" w:rsidP="007E1D81">
      <w:pPr>
        <w:pStyle w:val="NoSpacing"/>
      </w:pPr>
      <w:r>
        <w:rPr>
          <w:b/>
          <w:bCs/>
        </w:rPr>
        <w:t>Benjamin</w:t>
      </w:r>
      <w:r>
        <w:t xml:space="preserve">- This branch differs from other family trees. The tribe of Benjamin received special attention because of King Saul (Israel’s first king) who was a Benjaminite. </w:t>
      </w:r>
    </w:p>
    <w:p w14:paraId="2887E128" w14:textId="36545379" w:rsidR="00574FE6" w:rsidRPr="00E42583" w:rsidRDefault="008A1BFF" w:rsidP="00E42583">
      <w:pPr>
        <w:pStyle w:val="NoSpacing"/>
        <w:jc w:val="center"/>
        <w:rPr>
          <w:u w:val="single"/>
        </w:rPr>
      </w:pPr>
      <w:r w:rsidRPr="00E42583">
        <w:rPr>
          <w:u w:val="single"/>
        </w:rPr>
        <w:t>Ch. 9</w:t>
      </w:r>
    </w:p>
    <w:p w14:paraId="5589C484" w14:textId="0922C764" w:rsidR="00336734" w:rsidRDefault="00336734" w:rsidP="007E1D81">
      <w:pPr>
        <w:pStyle w:val="NoSpacing"/>
      </w:pPr>
      <w:r>
        <w:t>“</w:t>
      </w:r>
      <w:r w:rsidRPr="00336734">
        <w:t xml:space="preserve">The chapters close with an </w:t>
      </w:r>
      <w:r w:rsidRPr="00336734">
        <w:rPr>
          <w:u w:val="single"/>
        </w:rPr>
        <w:t>almost literal</w:t>
      </w:r>
      <w:r w:rsidRPr="00336734">
        <w:t xml:space="preserve"> repetition of the list of Gibeonites of 8:29–38 (vv. 35–44). Such an arrangement of the chapter has a dual purpose: it underlines the fact that the post-exilic period in Judah/Jerusalem immediately followed the pre-exilic period. </w:t>
      </w:r>
      <w:r w:rsidRPr="00336734">
        <w:rPr>
          <w:u w:val="single"/>
        </w:rPr>
        <w:t>The list of Gibeonites, to whom Saul also belonged, leads us suitably to his downfall</w:t>
      </w:r>
      <w:r w:rsidRPr="00336734">
        <w:t>.</w:t>
      </w:r>
      <w:r>
        <w:t>”- Liebelt</w:t>
      </w:r>
    </w:p>
    <w:p w14:paraId="591FC951" w14:textId="1251572B" w:rsidR="008A1BFF" w:rsidRDefault="008A1BFF" w:rsidP="007E1D81">
      <w:pPr>
        <w:pStyle w:val="NoSpacing"/>
      </w:pPr>
      <w:r>
        <w:t>The Major Themes:</w:t>
      </w:r>
    </w:p>
    <w:p w14:paraId="3725610B" w14:textId="77777777" w:rsidR="008A1BFF" w:rsidRDefault="008A1BFF" w:rsidP="008A1BFF">
      <w:pPr>
        <w:pStyle w:val="NoSpacing"/>
        <w:numPr>
          <w:ilvl w:val="0"/>
          <w:numId w:val="12"/>
        </w:numPr>
      </w:pPr>
      <w:r>
        <w:t xml:space="preserve">The unity of the people (all Israel), </w:t>
      </w:r>
    </w:p>
    <w:p w14:paraId="12021B07" w14:textId="022CD51B" w:rsidR="008A1BFF" w:rsidRDefault="008A1BFF" w:rsidP="008A1BFF">
      <w:pPr>
        <w:pStyle w:val="NoSpacing"/>
        <w:numPr>
          <w:ilvl w:val="1"/>
          <w:numId w:val="12"/>
        </w:numPr>
      </w:pPr>
      <w:r>
        <w:t>The united support for David’s kingship (Ch.12)</w:t>
      </w:r>
    </w:p>
    <w:p w14:paraId="27938FD5" w14:textId="3AF98751" w:rsidR="008A1BFF" w:rsidRDefault="008A1BFF" w:rsidP="008A1BFF">
      <w:pPr>
        <w:pStyle w:val="NoSpacing"/>
        <w:numPr>
          <w:ilvl w:val="1"/>
          <w:numId w:val="12"/>
        </w:numPr>
      </w:pPr>
      <w:r>
        <w:t>The building of Solomon’s Temple (Ch. 28-29)</w:t>
      </w:r>
    </w:p>
    <w:p w14:paraId="520F0483" w14:textId="4B31C4E2" w:rsidR="008A1BFF" w:rsidRDefault="008A1BFF" w:rsidP="008A1BFF">
      <w:pPr>
        <w:pStyle w:val="NoSpacing"/>
        <w:numPr>
          <w:ilvl w:val="1"/>
          <w:numId w:val="12"/>
        </w:numPr>
      </w:pPr>
      <w:r>
        <w:t>King Hezekiah’s call for a united response in worship (2 Chron. 30)</w:t>
      </w:r>
    </w:p>
    <w:p w14:paraId="58A901C7" w14:textId="77777777" w:rsidR="008A1BFF" w:rsidRDefault="008A1BFF" w:rsidP="008A1BFF">
      <w:pPr>
        <w:pStyle w:val="NoSpacing"/>
        <w:numPr>
          <w:ilvl w:val="0"/>
          <w:numId w:val="12"/>
        </w:numPr>
      </w:pPr>
      <w:r>
        <w:t>the Babylonian Exile, and</w:t>
      </w:r>
    </w:p>
    <w:p w14:paraId="61FA6282" w14:textId="43F91D03" w:rsidR="008A1BFF" w:rsidRDefault="008A1BFF" w:rsidP="008A1BFF">
      <w:pPr>
        <w:pStyle w:val="NoSpacing"/>
        <w:numPr>
          <w:ilvl w:val="0"/>
          <w:numId w:val="12"/>
        </w:numPr>
      </w:pPr>
      <w:r>
        <w:t xml:space="preserve">the reason for that exile (the people’s unfaithfulness) </w:t>
      </w:r>
    </w:p>
    <w:p w14:paraId="7D006CA9" w14:textId="77777777" w:rsidR="002653F7" w:rsidRDefault="002653F7" w:rsidP="002653F7">
      <w:pPr>
        <w:pStyle w:val="NoSpacing"/>
        <w:ind w:left="720"/>
      </w:pPr>
    </w:p>
    <w:p w14:paraId="538B1ACA" w14:textId="3D5796AF" w:rsidR="008A1BFF" w:rsidRDefault="008A1BFF" w:rsidP="008A1BFF">
      <w:pPr>
        <w:pStyle w:val="NoSpacing"/>
        <w:rPr>
          <w:b/>
          <w:bCs/>
        </w:rPr>
      </w:pPr>
      <w:r>
        <w:rPr>
          <w:b/>
          <w:bCs/>
        </w:rPr>
        <w:lastRenderedPageBreak/>
        <w:t>Inhabitants of Jerusalem and the Family Lists</w:t>
      </w:r>
    </w:p>
    <w:p w14:paraId="04B72942" w14:textId="3ED6C841" w:rsidR="008A1BFF" w:rsidRDefault="008A1BFF" w:rsidP="008A1BFF">
      <w:pPr>
        <w:pStyle w:val="NoSpacing"/>
      </w:pPr>
      <w:r>
        <w:t xml:space="preserve">The Chronicler mentions those who returned from Babylon. He wants his community to see themselves as part of the people he has just described in Chapters 1-8. </w:t>
      </w:r>
    </w:p>
    <w:p w14:paraId="77719DC7" w14:textId="188F56C7" w:rsidR="002263E1" w:rsidRPr="002263E1" w:rsidRDefault="002263E1" w:rsidP="008A1BFF">
      <w:pPr>
        <w:pStyle w:val="NoSpacing"/>
        <w:rPr>
          <w:u w:val="single"/>
        </w:rPr>
      </w:pPr>
      <w:r w:rsidRPr="002263E1">
        <w:rPr>
          <w:u w:val="single"/>
        </w:rPr>
        <w:t>The List of Inhabitants</w:t>
      </w:r>
    </w:p>
    <w:p w14:paraId="4B5DD3BE" w14:textId="77777777" w:rsidR="002263E1" w:rsidRDefault="002263E1" w:rsidP="002263E1">
      <w:pPr>
        <w:pStyle w:val="NoSpacing"/>
        <w:numPr>
          <w:ilvl w:val="0"/>
          <w:numId w:val="13"/>
        </w:numPr>
      </w:pPr>
      <w:r>
        <w:t xml:space="preserve">Israelite common or lay people (9:3-9) </w:t>
      </w:r>
    </w:p>
    <w:p w14:paraId="0D43BB2D" w14:textId="325393E7" w:rsidR="002263E1" w:rsidRDefault="002263E1" w:rsidP="002263E1">
      <w:pPr>
        <w:pStyle w:val="NoSpacing"/>
        <w:numPr>
          <w:ilvl w:val="1"/>
          <w:numId w:val="13"/>
        </w:numPr>
      </w:pPr>
      <w:r w:rsidRPr="002653F7">
        <w:rPr>
          <w:b/>
          <w:bCs/>
        </w:rPr>
        <w:t>NOTICE</w:t>
      </w:r>
      <w:r>
        <w:t>: Common people listed BEFORE Clergy</w:t>
      </w:r>
    </w:p>
    <w:p w14:paraId="30378361" w14:textId="69AF1105" w:rsidR="002263E1" w:rsidRDefault="002263E1" w:rsidP="002263E1">
      <w:pPr>
        <w:pStyle w:val="NoSpacing"/>
        <w:numPr>
          <w:ilvl w:val="0"/>
          <w:numId w:val="13"/>
        </w:numPr>
      </w:pPr>
      <w:r>
        <w:t>Priests (9:10-13)</w:t>
      </w:r>
    </w:p>
    <w:p w14:paraId="620C504E" w14:textId="2BF95BE6" w:rsidR="002263E1" w:rsidRDefault="002263E1" w:rsidP="002263E1">
      <w:pPr>
        <w:pStyle w:val="NoSpacing"/>
        <w:numPr>
          <w:ilvl w:val="0"/>
          <w:numId w:val="13"/>
        </w:numPr>
      </w:pPr>
      <w:r>
        <w:t>Levites (9:14-34)</w:t>
      </w:r>
    </w:p>
    <w:p w14:paraId="00CEE7F8" w14:textId="075A600B" w:rsidR="002263E1" w:rsidRDefault="002263E1" w:rsidP="002263E1">
      <w:pPr>
        <w:pStyle w:val="NoSpacing"/>
        <w:numPr>
          <w:ilvl w:val="0"/>
          <w:numId w:val="13"/>
        </w:numPr>
      </w:pPr>
      <w:r>
        <w:t xml:space="preserve">Gatekeepers and Temple Guards </w:t>
      </w:r>
    </w:p>
    <w:p w14:paraId="322C686E" w14:textId="1D1945DE" w:rsidR="002263E1" w:rsidRDefault="00CA519B" w:rsidP="008A1BFF">
      <w:pPr>
        <w:pStyle w:val="NoSpacing"/>
      </w:pPr>
      <w:r w:rsidRPr="00CA519B">
        <w:rPr>
          <w:b/>
          <w:bCs/>
        </w:rPr>
        <w:t>Levite Gatekeepers</w:t>
      </w:r>
      <w:r>
        <w:t>- kept watch over entrances to the city and the sacred tent or temple (3 shifts-8 hours each).</w:t>
      </w:r>
    </w:p>
    <w:p w14:paraId="0B479622" w14:textId="46D86D46" w:rsidR="00157A1D" w:rsidRDefault="00157A1D" w:rsidP="008A1BFF">
      <w:pPr>
        <w:pStyle w:val="NoSpacing"/>
      </w:pPr>
      <w:r>
        <w:t>“T</w:t>
      </w:r>
      <w:r w:rsidRPr="00157A1D">
        <w:t>he Chronicler goes to great lengths lovingly to portray the gatekeepers</w:t>
      </w:r>
      <w:r>
        <w:t>…</w:t>
      </w:r>
      <w:r w:rsidRPr="00157A1D">
        <w:t xml:space="preserve">according to the Chronicler, the gatekeepers’ duty, which was above all to guard entrances, had its </w:t>
      </w:r>
      <w:r w:rsidRPr="00157A1D">
        <w:rPr>
          <w:u w:val="single"/>
        </w:rPr>
        <w:t>roots in the desert-dwelling period and had not been changed since that time.</w:t>
      </w:r>
      <w:r w:rsidRPr="00157A1D">
        <w:t xml:space="preserve"> This is what lent it such special dignity and distinguished it from that of the singers, who had only held their office since their job as bearers of the ark became unnecessary</w:t>
      </w:r>
      <w:r>
        <w:t>.” (Liebelt)</w:t>
      </w:r>
    </w:p>
    <w:p w14:paraId="493783FA" w14:textId="2FDC589B" w:rsidR="00CA519B" w:rsidRPr="00CA519B" w:rsidRDefault="00CA519B" w:rsidP="008A1BFF">
      <w:pPr>
        <w:pStyle w:val="NoSpacing"/>
        <w:rPr>
          <w:b/>
          <w:bCs/>
        </w:rPr>
      </w:pPr>
      <w:r w:rsidRPr="00CA519B">
        <w:rPr>
          <w:b/>
          <w:bCs/>
        </w:rPr>
        <w:t xml:space="preserve">The </w:t>
      </w:r>
      <w:r>
        <w:rPr>
          <w:b/>
          <w:bCs/>
        </w:rPr>
        <w:t xml:space="preserve">Levitical </w:t>
      </w:r>
      <w:r w:rsidRPr="00CA519B">
        <w:rPr>
          <w:b/>
          <w:bCs/>
        </w:rPr>
        <w:t>Altar Guild!</w:t>
      </w:r>
    </w:p>
    <w:p w14:paraId="2FF42DBC" w14:textId="58CA8617" w:rsidR="00CA519B" w:rsidRDefault="00CA519B" w:rsidP="00CA519B">
      <w:pPr>
        <w:pStyle w:val="NoSpacing"/>
        <w:numPr>
          <w:ilvl w:val="0"/>
          <w:numId w:val="14"/>
        </w:numPr>
      </w:pPr>
      <w:r>
        <w:t xml:space="preserve">Some of the Levites were in charge of plates, pans, and the altar where sacrifices were prepared and then offered in worship. </w:t>
      </w:r>
    </w:p>
    <w:p w14:paraId="1307ED04" w14:textId="05062BC1" w:rsidR="00CA519B" w:rsidRDefault="00CA519B" w:rsidP="00CA519B">
      <w:pPr>
        <w:pStyle w:val="NoSpacing"/>
        <w:numPr>
          <w:ilvl w:val="0"/>
          <w:numId w:val="14"/>
        </w:numPr>
      </w:pPr>
      <w:r>
        <w:t>Some had the special responsibility for making the bread that was used in offering and later eaten by the priests.</w:t>
      </w:r>
    </w:p>
    <w:p w14:paraId="39876EA5" w14:textId="757D049A" w:rsidR="00CA519B" w:rsidRDefault="00CA519B" w:rsidP="008A1BFF">
      <w:pPr>
        <w:pStyle w:val="NoSpacing"/>
      </w:pPr>
      <w:r>
        <w:rPr>
          <w:b/>
          <w:bCs/>
        </w:rPr>
        <w:t xml:space="preserve">DYK: </w:t>
      </w:r>
      <w:r>
        <w:t xml:space="preserve">On each Sabbath: 12 loaves of fresh bread (12 tribes) were placed on the altar in the temple. </w:t>
      </w:r>
    </w:p>
    <w:p w14:paraId="3B60FC81" w14:textId="7C9CA905" w:rsidR="00CA519B" w:rsidRDefault="00CA519B" w:rsidP="00E42583">
      <w:pPr>
        <w:pStyle w:val="NoSpacing"/>
        <w:jc w:val="center"/>
        <w:rPr>
          <w:u w:val="single"/>
        </w:rPr>
      </w:pPr>
      <w:r w:rsidRPr="00E42583">
        <w:rPr>
          <w:u w:val="single"/>
        </w:rPr>
        <w:t>Ch. 10 (through 29) The Reign of David</w:t>
      </w:r>
    </w:p>
    <w:p w14:paraId="246C7E0B" w14:textId="79C1A044" w:rsidR="00157A1D" w:rsidRPr="00157A1D" w:rsidRDefault="00157A1D" w:rsidP="00157A1D">
      <w:pPr>
        <w:pStyle w:val="NoSpacing"/>
      </w:pPr>
      <w:r>
        <w:t>“</w:t>
      </w:r>
      <w:r w:rsidRPr="00157A1D">
        <w:t xml:space="preserve">In this chapter Chronicles changes its form </w:t>
      </w:r>
      <w:r w:rsidRPr="00157A1D">
        <w:rPr>
          <w:u w:val="single"/>
        </w:rPr>
        <w:t>from a list-based presentation to a more narrative portrayal</w:t>
      </w:r>
      <w:r w:rsidRPr="00157A1D">
        <w:t xml:space="preserve"> (in which lists are inserted). From now on, the Chronicler bases his work on the books of Samuel and of Kings, using their information on the sole legitimate Davidic kingdom, whilst also adding his own material.</w:t>
      </w:r>
      <w:r>
        <w:t>” (Liebelt)</w:t>
      </w:r>
    </w:p>
    <w:p w14:paraId="0145D026" w14:textId="4F24E5AB" w:rsidR="00CA519B" w:rsidRDefault="00CA519B" w:rsidP="008A1BFF">
      <w:pPr>
        <w:pStyle w:val="NoSpacing"/>
      </w:pPr>
      <w:r w:rsidRPr="00CA519B">
        <w:rPr>
          <w:b/>
          <w:bCs/>
        </w:rPr>
        <w:t>NOTICE</w:t>
      </w:r>
      <w:r>
        <w:t xml:space="preserve">: Saul’s story took up </w:t>
      </w:r>
      <w:r w:rsidRPr="00CA519B">
        <w:rPr>
          <w:u w:val="single"/>
        </w:rPr>
        <w:t>23 chapters</w:t>
      </w:r>
      <w:r>
        <w:t xml:space="preserve"> in 1 Samuel. In 1 Chronicles: </w:t>
      </w:r>
      <w:r w:rsidRPr="00CA519B">
        <w:rPr>
          <w:u w:val="single"/>
        </w:rPr>
        <w:t>1 chapter</w:t>
      </w:r>
      <w:r>
        <w:t xml:space="preserve">. </w:t>
      </w:r>
    </w:p>
    <w:p w14:paraId="6DD9469E" w14:textId="5B54FAB6" w:rsidR="00CA519B" w:rsidRDefault="00CA519B" w:rsidP="008A1BFF">
      <w:pPr>
        <w:pStyle w:val="NoSpacing"/>
      </w:pPr>
      <w:r w:rsidRPr="00CA519B">
        <w:rPr>
          <w:i/>
          <w:iCs/>
          <w:u w:val="single"/>
        </w:rPr>
        <w:t>Why?</w:t>
      </w:r>
      <w:r>
        <w:t xml:space="preserve"> Because Saul is represented as a negative example (Saul lost because of his unfaithfulness), while David and Solomon are positive (faithfulness and proper temple worship). </w:t>
      </w:r>
    </w:p>
    <w:p w14:paraId="50332268" w14:textId="5535B3CC" w:rsidR="00157A1D" w:rsidRPr="00157A1D" w:rsidRDefault="00157A1D" w:rsidP="008A1BFF">
      <w:pPr>
        <w:pStyle w:val="NoSpacing"/>
        <w:rPr>
          <w:u w:val="single"/>
        </w:rPr>
      </w:pPr>
      <w:r>
        <w:rPr>
          <w:u w:val="single"/>
        </w:rPr>
        <w:lastRenderedPageBreak/>
        <w:t>(Liebelt)</w:t>
      </w:r>
      <w:r w:rsidRPr="00157A1D">
        <w:rPr>
          <w:u w:val="single"/>
        </w:rPr>
        <w:t>The Chronicler gives 4 reasons for Saul’s rejection</w:t>
      </w:r>
      <w:r>
        <w:rPr>
          <w:u w:val="single"/>
        </w:rPr>
        <w:t>:</w:t>
      </w:r>
    </w:p>
    <w:p w14:paraId="763564E8" w14:textId="11F9B93C" w:rsidR="00157A1D" w:rsidRDefault="00157A1D" w:rsidP="00157A1D">
      <w:pPr>
        <w:pStyle w:val="NoSpacing"/>
        <w:numPr>
          <w:ilvl w:val="0"/>
          <w:numId w:val="28"/>
        </w:numPr>
      </w:pPr>
      <w:r w:rsidRPr="00157A1D">
        <w:rPr>
          <w:i/>
          <w:iCs/>
        </w:rPr>
        <w:t>His unfaithfulness</w:t>
      </w:r>
      <w:r>
        <w:t>…</w:t>
      </w:r>
      <w:r w:rsidRPr="00157A1D">
        <w:t>the Chronicler describes religious crimes as the way to defeat and exile.</w:t>
      </w:r>
    </w:p>
    <w:p w14:paraId="0DEC3B5D" w14:textId="2E7202D1" w:rsidR="00157A1D" w:rsidRDefault="00157A1D" w:rsidP="00157A1D">
      <w:pPr>
        <w:pStyle w:val="NoSpacing"/>
        <w:numPr>
          <w:ilvl w:val="0"/>
          <w:numId w:val="28"/>
        </w:numPr>
      </w:pPr>
      <w:r w:rsidRPr="00157A1D">
        <w:rPr>
          <w:i/>
          <w:iCs/>
        </w:rPr>
        <w:t>For not keeping the word of God</w:t>
      </w:r>
      <w:r w:rsidRPr="00157A1D">
        <w:t xml:space="preserve">. It may also refer to crimes committed by Saul as reported in 1 Sam 13 and 15. </w:t>
      </w:r>
    </w:p>
    <w:p w14:paraId="468658DF" w14:textId="340CE968" w:rsidR="00157A1D" w:rsidRDefault="00157A1D" w:rsidP="00157A1D">
      <w:pPr>
        <w:pStyle w:val="NoSpacing"/>
        <w:numPr>
          <w:ilvl w:val="0"/>
          <w:numId w:val="28"/>
        </w:numPr>
      </w:pPr>
      <w:r w:rsidRPr="00157A1D">
        <w:rPr>
          <w:i/>
          <w:iCs/>
        </w:rPr>
        <w:t>For consulting a medium</w:t>
      </w:r>
      <w:r w:rsidRPr="00157A1D">
        <w:t>. This accusation</w:t>
      </w:r>
      <w:r>
        <w:t xml:space="preserve"> </w:t>
      </w:r>
      <w:r w:rsidRPr="00157A1D">
        <w:t xml:space="preserve">refers to his visit to the witch of Endor (1 Sam 28). </w:t>
      </w:r>
    </w:p>
    <w:p w14:paraId="2F62D888" w14:textId="766854C1" w:rsidR="00157A1D" w:rsidRDefault="00157A1D" w:rsidP="00157A1D">
      <w:pPr>
        <w:pStyle w:val="NoSpacing"/>
        <w:numPr>
          <w:ilvl w:val="0"/>
          <w:numId w:val="28"/>
        </w:numPr>
      </w:pPr>
      <w:r w:rsidRPr="00157A1D">
        <w:rPr>
          <w:i/>
          <w:iCs/>
        </w:rPr>
        <w:t>Because he did not seek the Lord</w:t>
      </w:r>
      <w:r w:rsidRPr="00157A1D">
        <w:t>: this phrase emphasizes the Chronicler’s positive (and internalized) attitude towards God in as general a way as possible.</w:t>
      </w:r>
    </w:p>
    <w:p w14:paraId="114CA8BA" w14:textId="548E2D5A" w:rsidR="001C7628" w:rsidRPr="001C7628" w:rsidRDefault="00CA519B" w:rsidP="008A1BFF">
      <w:pPr>
        <w:pStyle w:val="NoSpacing"/>
        <w:rPr>
          <w:b/>
          <w:bCs/>
        </w:rPr>
      </w:pPr>
      <w:r w:rsidRPr="001C7628">
        <w:rPr>
          <w:b/>
          <w:bCs/>
        </w:rPr>
        <w:t>“I Wanna Go Back”</w:t>
      </w:r>
      <w:r w:rsidR="001C7628">
        <w:rPr>
          <w:b/>
          <w:bCs/>
        </w:rPr>
        <w:t xml:space="preserve">- </w:t>
      </w:r>
      <w:r w:rsidR="001C7628">
        <w:t xml:space="preserve">The reigns of David and Solomon are presented as </w:t>
      </w:r>
      <w:r w:rsidR="001C7628" w:rsidRPr="002653F7">
        <w:rPr>
          <w:u w:val="single"/>
        </w:rPr>
        <w:t>an ideal time in which God’s will for Israel was realized</w:t>
      </w:r>
      <w:r w:rsidR="001C7628">
        <w:t>. Their separate reigns are merged into a single, united monarch (their individual stories complement each other) Example: David prepares for the building of the temple, and Solomon builds it.</w:t>
      </w:r>
    </w:p>
    <w:p w14:paraId="36F5814D" w14:textId="20CA88C2" w:rsidR="001C7628" w:rsidRDefault="001C7628" w:rsidP="008A1BFF">
      <w:pPr>
        <w:pStyle w:val="NoSpacing"/>
      </w:pPr>
      <w:r w:rsidRPr="001C7628">
        <w:rPr>
          <w:b/>
          <w:bCs/>
        </w:rPr>
        <w:t>“The Lord Put Him To Death”-</w:t>
      </w:r>
      <w:r>
        <w:t xml:space="preserve"> </w:t>
      </w:r>
      <w:r w:rsidRPr="001C7628">
        <w:rPr>
          <w:b/>
          <w:bCs/>
        </w:rPr>
        <w:t>NOTICE</w:t>
      </w:r>
      <w:r>
        <w:t xml:space="preserve">: The Lord is the </w:t>
      </w:r>
      <w:r w:rsidRPr="00157A1D">
        <w:rPr>
          <w:u w:val="single"/>
        </w:rPr>
        <w:t>subject</w:t>
      </w:r>
      <w:r>
        <w:t xml:space="preserve"> of the phrase “put (Saul) to death” which emphasizes God’s responsibility for Saul’s death as well as for David’s rise. </w:t>
      </w:r>
    </w:p>
    <w:p w14:paraId="760822D5" w14:textId="18700F31" w:rsidR="001C7628" w:rsidRPr="00E42583" w:rsidRDefault="001C7628" w:rsidP="00E42583">
      <w:pPr>
        <w:pStyle w:val="NoSpacing"/>
        <w:jc w:val="center"/>
        <w:rPr>
          <w:u w:val="single"/>
        </w:rPr>
      </w:pPr>
      <w:r w:rsidRPr="00E42583">
        <w:rPr>
          <w:u w:val="single"/>
        </w:rPr>
        <w:t>Ch. 11- The Rise of David’s Kingdom</w:t>
      </w:r>
    </w:p>
    <w:p w14:paraId="73DF8EF4" w14:textId="4D6BF7CF" w:rsidR="001C7628" w:rsidRPr="001C7628" w:rsidRDefault="001C7628" w:rsidP="008A1BFF">
      <w:pPr>
        <w:pStyle w:val="NoSpacing"/>
      </w:pPr>
      <w:r w:rsidRPr="001C7628">
        <w:rPr>
          <w:b/>
          <w:bCs/>
          <w:u w:val="single"/>
        </w:rPr>
        <w:t>NOTE</w:t>
      </w:r>
      <w:r w:rsidRPr="001C7628">
        <w:rPr>
          <w:u w:val="single"/>
        </w:rPr>
        <w:t xml:space="preserve">: </w:t>
      </w:r>
      <w:r>
        <w:t xml:space="preserve">A circular pattern of various lists points to the unity of all Israel and their immediate recognition of David as their king. </w:t>
      </w:r>
    </w:p>
    <w:p w14:paraId="0715FB36" w14:textId="48158F27" w:rsidR="001C7628" w:rsidRDefault="001C7628" w:rsidP="001C7628">
      <w:pPr>
        <w:pStyle w:val="NoSpacing"/>
        <w:numPr>
          <w:ilvl w:val="0"/>
          <w:numId w:val="15"/>
        </w:numPr>
      </w:pPr>
      <w:r>
        <w:t>David’s anointing at Hebron (11:1-3)</w:t>
      </w:r>
    </w:p>
    <w:p w14:paraId="6EC94C9B" w14:textId="5AFC7942" w:rsidR="001C7628" w:rsidRDefault="001C7628" w:rsidP="00757858">
      <w:pPr>
        <w:pStyle w:val="NoSpacing"/>
        <w:numPr>
          <w:ilvl w:val="1"/>
          <w:numId w:val="15"/>
        </w:numPr>
      </w:pPr>
      <w:r>
        <w:t>Lists of military personnel in attendance (11:10-47)</w:t>
      </w:r>
    </w:p>
    <w:p w14:paraId="6DC78893" w14:textId="7CDB7DC9" w:rsidR="001C7628" w:rsidRDefault="001C7628" w:rsidP="00757858">
      <w:pPr>
        <w:pStyle w:val="NoSpacing"/>
        <w:numPr>
          <w:ilvl w:val="2"/>
          <w:numId w:val="15"/>
        </w:numPr>
      </w:pPr>
      <w:r>
        <w:t>David’s forces stationed at Ziklag (12:1-7)</w:t>
      </w:r>
    </w:p>
    <w:p w14:paraId="6DF7D40F" w14:textId="032EFCFD" w:rsidR="001C7628" w:rsidRDefault="001C7628" w:rsidP="00757858">
      <w:pPr>
        <w:pStyle w:val="NoSpacing"/>
        <w:numPr>
          <w:ilvl w:val="3"/>
          <w:numId w:val="15"/>
        </w:numPr>
      </w:pPr>
      <w:r>
        <w:t>Those who were at the stronghold (12:8-18)</w:t>
      </w:r>
    </w:p>
    <w:p w14:paraId="33B909E8" w14:textId="7B2EA6B5" w:rsidR="001C7628" w:rsidRDefault="001C7628" w:rsidP="00757858">
      <w:pPr>
        <w:pStyle w:val="NoSpacing"/>
        <w:numPr>
          <w:ilvl w:val="2"/>
          <w:numId w:val="15"/>
        </w:numPr>
      </w:pPr>
      <w:r>
        <w:t>David’s forces stationed at Ziklag (12:19-22)</w:t>
      </w:r>
    </w:p>
    <w:p w14:paraId="702C40AA" w14:textId="58F28BDD" w:rsidR="001C7628" w:rsidRDefault="001C7628" w:rsidP="00757858">
      <w:pPr>
        <w:pStyle w:val="NoSpacing"/>
        <w:numPr>
          <w:ilvl w:val="1"/>
          <w:numId w:val="15"/>
        </w:numPr>
      </w:pPr>
      <w:r>
        <w:t>Lists of military personnel in attendance (12:23-37)</w:t>
      </w:r>
    </w:p>
    <w:p w14:paraId="6F11CED0" w14:textId="6517F1CC" w:rsidR="001C7628" w:rsidRPr="001C7628" w:rsidRDefault="001C7628" w:rsidP="001C7628">
      <w:pPr>
        <w:pStyle w:val="NoSpacing"/>
        <w:numPr>
          <w:ilvl w:val="0"/>
          <w:numId w:val="15"/>
        </w:numPr>
      </w:pPr>
      <w:r>
        <w:t>David’s anointing at Hebron (12:38-40)</w:t>
      </w:r>
    </w:p>
    <w:p w14:paraId="3E90C294" w14:textId="3FD39DB0" w:rsidR="001C7628" w:rsidRDefault="00B85339" w:rsidP="008A1BFF">
      <w:pPr>
        <w:pStyle w:val="NoSpacing"/>
      </w:pPr>
      <w:r w:rsidRPr="00B85339">
        <w:rPr>
          <w:b/>
          <w:bCs/>
        </w:rPr>
        <w:t>David’s To Do List (11:4-9</w:t>
      </w:r>
      <w:r>
        <w:t xml:space="preserve">)- to lead a united Israel to capture Jebus, a neutral city that becomes Jerusalem. </w:t>
      </w:r>
    </w:p>
    <w:p w14:paraId="479ECA91" w14:textId="4BE55164" w:rsidR="00B85339" w:rsidRDefault="00B85339" w:rsidP="008A1BFF">
      <w:pPr>
        <w:pStyle w:val="NoSpacing"/>
      </w:pPr>
      <w:r>
        <w:rPr>
          <w:b/>
          <w:bCs/>
        </w:rPr>
        <w:t>“Who Wants Some Blood?”</w:t>
      </w:r>
      <w:r>
        <w:t xml:space="preserve"> (11:15-19) – Reveals David’s respect for God’s law.  </w:t>
      </w:r>
    </w:p>
    <w:p w14:paraId="2AF3CE30" w14:textId="27B255C2" w:rsidR="00FA49DC" w:rsidRDefault="00FA49DC" w:rsidP="00E42583">
      <w:pPr>
        <w:pStyle w:val="NoSpacing"/>
        <w:jc w:val="center"/>
        <w:rPr>
          <w:u w:val="single"/>
        </w:rPr>
      </w:pPr>
      <w:r w:rsidRPr="00E42583">
        <w:rPr>
          <w:u w:val="single"/>
        </w:rPr>
        <w:t>Ch. 12</w:t>
      </w:r>
    </w:p>
    <w:p w14:paraId="7AB5B100" w14:textId="77777777" w:rsidR="004828C6" w:rsidRPr="004828C6" w:rsidRDefault="004828C6" w:rsidP="004828C6">
      <w:pPr>
        <w:pStyle w:val="NoSpacing"/>
        <w:rPr>
          <w:u w:val="single"/>
        </w:rPr>
      </w:pPr>
      <w:r w:rsidRPr="004828C6">
        <w:rPr>
          <w:u w:val="single"/>
        </w:rPr>
        <w:t xml:space="preserve">This chapter divides into two parts: </w:t>
      </w:r>
    </w:p>
    <w:p w14:paraId="27DA211C" w14:textId="77777777" w:rsidR="004828C6" w:rsidRDefault="004828C6" w:rsidP="004828C6">
      <w:pPr>
        <w:pStyle w:val="NoSpacing"/>
        <w:numPr>
          <w:ilvl w:val="0"/>
          <w:numId w:val="29"/>
        </w:numPr>
      </w:pPr>
      <w:r w:rsidRPr="004828C6">
        <w:t xml:space="preserve">vv. 1–22 contain a list of people who joined David before his coronation, </w:t>
      </w:r>
    </w:p>
    <w:p w14:paraId="0471AE3B" w14:textId="66034E27" w:rsidR="00157A1D" w:rsidRPr="004828C6" w:rsidRDefault="004828C6" w:rsidP="004828C6">
      <w:pPr>
        <w:pStyle w:val="NoSpacing"/>
        <w:numPr>
          <w:ilvl w:val="0"/>
          <w:numId w:val="29"/>
        </w:numPr>
      </w:pPr>
      <w:r w:rsidRPr="004828C6">
        <w:t>vv. 23–40 name those who came to him in Hebron.</w:t>
      </w:r>
    </w:p>
    <w:p w14:paraId="7060D6C3" w14:textId="660BF4BD" w:rsidR="00FA49DC" w:rsidRDefault="00FA49DC" w:rsidP="008A1BFF">
      <w:pPr>
        <w:pStyle w:val="NoSpacing"/>
      </w:pPr>
      <w:r>
        <w:lastRenderedPageBreak/>
        <w:t xml:space="preserve">12:1-7: </w:t>
      </w:r>
      <w:r w:rsidRPr="002653F7">
        <w:rPr>
          <w:b/>
          <w:bCs/>
        </w:rPr>
        <w:t>Ziklag</w:t>
      </w:r>
      <w:r>
        <w:t>- to hide from Saul, David set up a command center in Ziklag (as a result of his partnership with the Philistines [1 Sam. 27]).</w:t>
      </w:r>
    </w:p>
    <w:p w14:paraId="17680A8A" w14:textId="479EF016" w:rsidR="00FA49DC" w:rsidRDefault="00FA49DC" w:rsidP="008A1BFF">
      <w:pPr>
        <w:pStyle w:val="NoSpacing"/>
      </w:pPr>
      <w:r>
        <w:t xml:space="preserve">The Chronicler uses flashbacks to show how David </w:t>
      </w:r>
      <w:r w:rsidR="002653F7">
        <w:t>had</w:t>
      </w:r>
      <w:r>
        <w:t xml:space="preserve"> all of Israel’s support including Benjamin, King Saul’s own tribe.</w:t>
      </w:r>
    </w:p>
    <w:p w14:paraId="66C8AAE7" w14:textId="3992D691" w:rsidR="00FA49DC" w:rsidRDefault="00FA49DC" w:rsidP="008A1BFF">
      <w:pPr>
        <w:pStyle w:val="NoSpacing"/>
      </w:pPr>
      <w:r>
        <w:t>8-18 A Stronghold in the Wilderness (1 Sam 23-26) David’s days as a soldier of fortune.</w:t>
      </w:r>
    </w:p>
    <w:p w14:paraId="5D6C5515" w14:textId="17EA4C5D" w:rsidR="00FA49DC" w:rsidRDefault="00FA49DC" w:rsidP="008A1BFF">
      <w:pPr>
        <w:pStyle w:val="NoSpacing"/>
      </w:pPr>
      <w:r>
        <w:t>“</w:t>
      </w:r>
      <w:r w:rsidRPr="002653F7">
        <w:rPr>
          <w:b/>
          <w:bCs/>
        </w:rPr>
        <w:t>Shalom</w:t>
      </w:r>
      <w:r>
        <w:t>” the translated word is “peace” but “</w:t>
      </w:r>
      <w:r w:rsidRPr="002653F7">
        <w:rPr>
          <w:b/>
          <w:bCs/>
        </w:rPr>
        <w:t>prosperity</w:t>
      </w:r>
      <w:r>
        <w:t>” and “</w:t>
      </w:r>
      <w:r w:rsidRPr="002653F7">
        <w:rPr>
          <w:b/>
          <w:bCs/>
        </w:rPr>
        <w:t>success</w:t>
      </w:r>
      <w:r>
        <w:t xml:space="preserve">” are closer meaning to the real emphasis which is </w:t>
      </w:r>
      <w:r w:rsidRPr="002653F7">
        <w:rPr>
          <w:b/>
          <w:bCs/>
        </w:rPr>
        <w:t>wholeness + unity + integrity</w:t>
      </w:r>
      <w:r>
        <w:t xml:space="preserve"> </w:t>
      </w:r>
    </w:p>
    <w:p w14:paraId="5D1BDE1B" w14:textId="0AD1BC43" w:rsidR="00FA49DC" w:rsidRDefault="00FA49DC" w:rsidP="008A1BFF">
      <w:pPr>
        <w:pStyle w:val="NoSpacing"/>
      </w:pPr>
      <w:r w:rsidRPr="00FA49DC">
        <w:rPr>
          <w:b/>
          <w:bCs/>
        </w:rPr>
        <w:t>12:19-37</w:t>
      </w:r>
      <w:r>
        <w:t xml:space="preserve"> 340, 822 northern troops join The Army of God and emphasizes the support David has from all Israel.</w:t>
      </w:r>
    </w:p>
    <w:p w14:paraId="6AB68276" w14:textId="4C6AC123" w:rsidR="00FA49DC" w:rsidRDefault="00FA49DC" w:rsidP="008A1BFF">
      <w:pPr>
        <w:pStyle w:val="NoSpacing"/>
      </w:pPr>
      <w:r>
        <w:rPr>
          <w:b/>
          <w:bCs/>
        </w:rPr>
        <w:t xml:space="preserve">12:38 A Single </w:t>
      </w:r>
      <w:r w:rsidR="004828C6">
        <w:rPr>
          <w:b/>
          <w:bCs/>
        </w:rPr>
        <w:t xml:space="preserve">Mind </w:t>
      </w:r>
      <w:r w:rsidR="004828C6">
        <w:t>in</w:t>
      </w:r>
      <w:r>
        <w:t xml:space="preserve"> Hebrew, decisions were thought to be made in the heart, but this emphasizes the unanimous choice people have for David as king.</w:t>
      </w:r>
    </w:p>
    <w:p w14:paraId="6DCD45B1" w14:textId="5D31489D" w:rsidR="004828C6" w:rsidRDefault="004828C6" w:rsidP="008A1BFF">
      <w:pPr>
        <w:pStyle w:val="NoSpacing"/>
      </w:pPr>
      <w:r>
        <w:t>“</w:t>
      </w:r>
      <w:r w:rsidRPr="004828C6">
        <w:t>Unanimity and acts of conviction enjoy the Chronicler’s highest regard</w:t>
      </w:r>
      <w:r>
        <w:t>”- Liebelt</w:t>
      </w:r>
    </w:p>
    <w:p w14:paraId="4DA9A8B7" w14:textId="662247D7" w:rsidR="00FA49DC" w:rsidRDefault="00FA49DC" w:rsidP="008A1BFF">
      <w:pPr>
        <w:pStyle w:val="NoSpacing"/>
      </w:pPr>
      <w:r>
        <w:rPr>
          <w:b/>
          <w:bCs/>
        </w:rPr>
        <w:t xml:space="preserve">12:40 Joy comes in the morning… </w:t>
      </w:r>
      <w:r w:rsidR="00970D08">
        <w:t>in Chronicles, joy follows significant religious events:</w:t>
      </w:r>
    </w:p>
    <w:p w14:paraId="25D7E5A7" w14:textId="598C7150" w:rsidR="00970D08" w:rsidRDefault="00970D08" w:rsidP="00970D08">
      <w:pPr>
        <w:pStyle w:val="NoSpacing"/>
        <w:numPr>
          <w:ilvl w:val="0"/>
          <w:numId w:val="16"/>
        </w:numPr>
      </w:pPr>
      <w:r>
        <w:t>The appointment of liturgical singers (1 C 15:16)</w:t>
      </w:r>
    </w:p>
    <w:p w14:paraId="3B7F890C" w14:textId="297ACA64" w:rsidR="00970D08" w:rsidRDefault="00970D08" w:rsidP="00970D08">
      <w:pPr>
        <w:pStyle w:val="NoSpacing"/>
        <w:numPr>
          <w:ilvl w:val="0"/>
          <w:numId w:val="16"/>
        </w:numPr>
      </w:pPr>
      <w:r>
        <w:t>Solomon’s coronation (1 C 29:9, 17, 22)</w:t>
      </w:r>
    </w:p>
    <w:p w14:paraId="3C703AEE" w14:textId="3A848D3F" w:rsidR="00970D08" w:rsidRDefault="00970D08" w:rsidP="00970D08">
      <w:pPr>
        <w:pStyle w:val="NoSpacing"/>
        <w:numPr>
          <w:ilvl w:val="0"/>
          <w:numId w:val="16"/>
        </w:numPr>
      </w:pPr>
      <w:r>
        <w:t>The contributions for Joash’s repair of the temple (2 C 24:10)</w:t>
      </w:r>
    </w:p>
    <w:p w14:paraId="4CC3AC83" w14:textId="56A65D43" w:rsidR="00970D08" w:rsidRDefault="00970D08" w:rsidP="00970D08">
      <w:pPr>
        <w:pStyle w:val="NoSpacing"/>
        <w:numPr>
          <w:ilvl w:val="0"/>
          <w:numId w:val="16"/>
        </w:numPr>
      </w:pPr>
      <w:r>
        <w:t>Hezekiah’s reforms 2 C 29:30, 36; 30:21, 23, 25, 26)</w:t>
      </w:r>
    </w:p>
    <w:p w14:paraId="1CD16F81" w14:textId="39765763" w:rsidR="00970D08" w:rsidRPr="00970D08" w:rsidRDefault="00970D08" w:rsidP="00970D08">
      <w:pPr>
        <w:pStyle w:val="NoSpacing"/>
        <w:rPr>
          <w:b/>
          <w:bCs/>
        </w:rPr>
      </w:pPr>
      <w:r w:rsidRPr="00970D08">
        <w:rPr>
          <w:b/>
          <w:bCs/>
        </w:rPr>
        <w:t>Israelites of the Lost Ark 13:1-16:43</w:t>
      </w:r>
    </w:p>
    <w:p w14:paraId="7553D2C3" w14:textId="59D8D53E" w:rsidR="00970D08" w:rsidRDefault="00970D08" w:rsidP="00970D08">
      <w:pPr>
        <w:pStyle w:val="NoSpacing"/>
      </w:pPr>
      <w:r>
        <w:t>David’s attempts at returning the Ark (the symbol of God’s presence among the people) reveals another theme in the book which is Seeking God.</w:t>
      </w:r>
    </w:p>
    <w:p w14:paraId="4696971D" w14:textId="002805B2" w:rsidR="00970D08" w:rsidRPr="00E42583" w:rsidRDefault="00970D08" w:rsidP="00E42583">
      <w:pPr>
        <w:pStyle w:val="NoSpacing"/>
        <w:jc w:val="center"/>
        <w:rPr>
          <w:u w:val="single"/>
        </w:rPr>
      </w:pPr>
      <w:r w:rsidRPr="00E42583">
        <w:rPr>
          <w:u w:val="single"/>
        </w:rPr>
        <w:t>Ch. 14</w:t>
      </w:r>
    </w:p>
    <w:p w14:paraId="35DFADB6" w14:textId="144FB6F4" w:rsidR="00970D08" w:rsidRPr="00970D08" w:rsidRDefault="00970D08" w:rsidP="00970D08">
      <w:pPr>
        <w:pStyle w:val="NoSpacing"/>
        <w:rPr>
          <w:b/>
          <w:bCs/>
        </w:rPr>
      </w:pPr>
      <w:r w:rsidRPr="00970D08">
        <w:rPr>
          <w:b/>
          <w:bCs/>
        </w:rPr>
        <w:t>Three Signs of Blessings for David</w:t>
      </w:r>
    </w:p>
    <w:p w14:paraId="62DD60BD" w14:textId="265A3939" w:rsidR="00970D08" w:rsidRDefault="00970D08" w:rsidP="00970D08">
      <w:pPr>
        <w:pStyle w:val="NoSpacing"/>
        <w:numPr>
          <w:ilvl w:val="0"/>
          <w:numId w:val="17"/>
        </w:numPr>
      </w:pPr>
      <w:r>
        <w:t>A foreign king sends building materials to build the royal palace (Fame)</w:t>
      </w:r>
    </w:p>
    <w:p w14:paraId="715BCF7B" w14:textId="5A6255B1" w:rsidR="00970D08" w:rsidRDefault="00970D08" w:rsidP="00970D08">
      <w:pPr>
        <w:pStyle w:val="NoSpacing"/>
        <w:numPr>
          <w:ilvl w:val="0"/>
          <w:numId w:val="17"/>
        </w:numPr>
      </w:pPr>
      <w:r>
        <w:t>The large family born to David in Jerusalem (Children)</w:t>
      </w:r>
    </w:p>
    <w:p w14:paraId="31EEBD0C" w14:textId="443E6047" w:rsidR="00970D08" w:rsidRDefault="00970D08" w:rsidP="00970D08">
      <w:pPr>
        <w:pStyle w:val="NoSpacing"/>
        <w:numPr>
          <w:ilvl w:val="0"/>
          <w:numId w:val="17"/>
        </w:numPr>
      </w:pPr>
      <w:r>
        <w:t>David’s defeat of the Philistines (Military victory)</w:t>
      </w:r>
    </w:p>
    <w:p w14:paraId="33BE22E0" w14:textId="67F6E4BB" w:rsidR="00970D08" w:rsidRDefault="00970D08" w:rsidP="00970D08">
      <w:pPr>
        <w:pStyle w:val="NoSpacing"/>
      </w:pPr>
      <w:r w:rsidRPr="00DA4E46">
        <w:rPr>
          <w:b/>
          <w:bCs/>
        </w:rPr>
        <w:t>KEEP IN MIND</w:t>
      </w:r>
      <w:r>
        <w:t>: At this time in the book, David is listening to God.</w:t>
      </w:r>
    </w:p>
    <w:p w14:paraId="1865000B" w14:textId="77777777" w:rsidR="002653F7" w:rsidRDefault="002653F7" w:rsidP="00E42583">
      <w:pPr>
        <w:pStyle w:val="NoSpacing"/>
        <w:jc w:val="center"/>
        <w:rPr>
          <w:u w:val="single"/>
        </w:rPr>
      </w:pPr>
    </w:p>
    <w:p w14:paraId="499BBFD6" w14:textId="77777777" w:rsidR="002653F7" w:rsidRDefault="002653F7" w:rsidP="00E42583">
      <w:pPr>
        <w:pStyle w:val="NoSpacing"/>
        <w:jc w:val="center"/>
        <w:rPr>
          <w:u w:val="single"/>
        </w:rPr>
      </w:pPr>
    </w:p>
    <w:p w14:paraId="6CA5C8CA" w14:textId="771B4297" w:rsidR="00970D08" w:rsidRPr="00E42583" w:rsidRDefault="00970D08" w:rsidP="00E42583">
      <w:pPr>
        <w:pStyle w:val="NoSpacing"/>
        <w:jc w:val="center"/>
        <w:rPr>
          <w:u w:val="single"/>
        </w:rPr>
      </w:pPr>
      <w:r w:rsidRPr="00E42583">
        <w:rPr>
          <w:u w:val="single"/>
        </w:rPr>
        <w:lastRenderedPageBreak/>
        <w:t>15</w:t>
      </w:r>
    </w:p>
    <w:p w14:paraId="4A16A335" w14:textId="5CF28AF3" w:rsidR="00970D08" w:rsidRDefault="00970D08" w:rsidP="00970D08">
      <w:pPr>
        <w:pStyle w:val="NoSpacing"/>
      </w:pPr>
      <w:r w:rsidRPr="002653F7">
        <w:rPr>
          <w:b/>
          <w:bCs/>
        </w:rPr>
        <w:t>Guess who isn’t sending David a Valentine’s card</w:t>
      </w:r>
      <w:r>
        <w:t>? Michel: “She despised (David) in her heart).”</w:t>
      </w:r>
    </w:p>
    <w:p w14:paraId="0B34CC78" w14:textId="079C44FF" w:rsidR="00DA4E46" w:rsidRDefault="00DA4E46" w:rsidP="00970D08">
      <w:pPr>
        <w:pStyle w:val="NoSpacing"/>
      </w:pPr>
      <w:r>
        <w:rPr>
          <w:b/>
          <w:bCs/>
        </w:rPr>
        <w:t xml:space="preserve">NOTE: </w:t>
      </w:r>
      <w:r w:rsidRPr="00DA4E46">
        <w:t>Michal</w:t>
      </w:r>
      <w:r>
        <w:t xml:space="preserve"> </w:t>
      </w:r>
      <w:r w:rsidRPr="00DA4E46">
        <w:t xml:space="preserve">is </w:t>
      </w:r>
      <w:r w:rsidRPr="00DA4E46">
        <w:rPr>
          <w:u w:val="single"/>
        </w:rPr>
        <w:t>never</w:t>
      </w:r>
      <w:r w:rsidRPr="00DA4E46">
        <w:t xml:space="preserve"> declared as David’s wife in Chronicles</w:t>
      </w:r>
      <w:r>
        <w:t>. She</w:t>
      </w:r>
      <w:r w:rsidRPr="00DA4E46">
        <w:t xml:space="preserve"> shows contempt for the ark, thereby taking on the same attitude as the Saulides (13:3), whose last remaining member she represents.</w:t>
      </w:r>
      <w:r>
        <w:t xml:space="preserve"> - Liebelt</w:t>
      </w:r>
    </w:p>
    <w:p w14:paraId="504A9CE6" w14:textId="74FA94D2" w:rsidR="00970D08" w:rsidRPr="00E42583" w:rsidRDefault="00C21590" w:rsidP="00E42583">
      <w:pPr>
        <w:pStyle w:val="NoSpacing"/>
        <w:jc w:val="center"/>
        <w:rPr>
          <w:u w:val="single"/>
        </w:rPr>
      </w:pPr>
      <w:r w:rsidRPr="00E42583">
        <w:rPr>
          <w:u w:val="single"/>
        </w:rPr>
        <w:t>Ch. 16</w:t>
      </w:r>
    </w:p>
    <w:p w14:paraId="5490082F" w14:textId="4F9C57DD" w:rsidR="00C21590" w:rsidRPr="005B2CD8" w:rsidRDefault="00C21590" w:rsidP="00970D08">
      <w:pPr>
        <w:pStyle w:val="NoSpacing"/>
        <w:rPr>
          <w:b/>
          <w:bCs/>
        </w:rPr>
      </w:pPr>
      <w:r w:rsidRPr="005B2CD8">
        <w:rPr>
          <w:b/>
          <w:bCs/>
        </w:rPr>
        <w:t xml:space="preserve">16:4-43 Israelites of the Lost Ark concludes with worship. </w:t>
      </w:r>
    </w:p>
    <w:p w14:paraId="76885353" w14:textId="6484DB97" w:rsidR="00C21590" w:rsidRDefault="00C21590" w:rsidP="00970D08">
      <w:pPr>
        <w:pStyle w:val="NoSpacing"/>
      </w:pPr>
      <w:r>
        <w:t xml:space="preserve">The appointment of worship and ceremonial personnel frames a 3- Part </w:t>
      </w:r>
      <w:r w:rsidRPr="00C21590">
        <w:rPr>
          <w:b/>
          <w:bCs/>
        </w:rPr>
        <w:t>Hymn of Praise</w:t>
      </w:r>
      <w:r>
        <w:t>:</w:t>
      </w:r>
    </w:p>
    <w:p w14:paraId="4FA5FDD0" w14:textId="4AF76E62" w:rsidR="00C21590" w:rsidRDefault="00C21590" w:rsidP="00C21590">
      <w:pPr>
        <w:pStyle w:val="NoSpacing"/>
        <w:numPr>
          <w:ilvl w:val="0"/>
          <w:numId w:val="18"/>
        </w:numPr>
      </w:pPr>
      <w:r>
        <w:t>16:8-22 (Psalm 105:1-15)</w:t>
      </w:r>
    </w:p>
    <w:p w14:paraId="6D6BABA9" w14:textId="3F61324E" w:rsidR="00C21590" w:rsidRDefault="00C21590" w:rsidP="00C21590">
      <w:pPr>
        <w:pStyle w:val="NoSpacing"/>
        <w:numPr>
          <w:ilvl w:val="0"/>
          <w:numId w:val="18"/>
        </w:numPr>
      </w:pPr>
      <w:r>
        <w:t>16:23-33 (Psalm 96:1b-13a)</w:t>
      </w:r>
    </w:p>
    <w:p w14:paraId="2CAA053D" w14:textId="67FC5350" w:rsidR="00C21590" w:rsidRDefault="00C21590" w:rsidP="00C21590">
      <w:pPr>
        <w:pStyle w:val="NoSpacing"/>
        <w:numPr>
          <w:ilvl w:val="0"/>
          <w:numId w:val="18"/>
        </w:numPr>
      </w:pPr>
      <w:r>
        <w:t>16:34-35 (Psalm 106:1, 47-48)</w:t>
      </w:r>
    </w:p>
    <w:p w14:paraId="0406176A" w14:textId="01910BB5" w:rsidR="00C21590" w:rsidRDefault="00C21590" w:rsidP="00C21590">
      <w:pPr>
        <w:pStyle w:val="NoSpacing"/>
      </w:pPr>
      <w:r w:rsidRPr="00C21590">
        <w:rPr>
          <w:b/>
          <w:bCs/>
        </w:rPr>
        <w:t>16:19-22</w:t>
      </w:r>
      <w:r>
        <w:t xml:space="preserve"> God’s Wilderness Protection Agency</w:t>
      </w:r>
    </w:p>
    <w:p w14:paraId="667877C3" w14:textId="29447872" w:rsidR="00C21590" w:rsidRDefault="00C21590" w:rsidP="00C21590">
      <w:pPr>
        <w:pStyle w:val="NoSpacing"/>
      </w:pPr>
      <w:r w:rsidRPr="00C21590">
        <w:rPr>
          <w:b/>
          <w:bCs/>
        </w:rPr>
        <w:t>KEEP IN MIND: 16:31-33</w:t>
      </w:r>
      <w:r>
        <w:t>, the announcement of God’s rule over all other gods of nations would reassure the post-exile community under Persian rule that God is in control.</w:t>
      </w:r>
    </w:p>
    <w:p w14:paraId="611E2D8B" w14:textId="5C1DC37A" w:rsidR="00C21590" w:rsidRPr="00E42583" w:rsidRDefault="00C21590" w:rsidP="00E42583">
      <w:pPr>
        <w:pStyle w:val="NoSpacing"/>
        <w:jc w:val="center"/>
        <w:rPr>
          <w:u w:val="single"/>
        </w:rPr>
      </w:pPr>
      <w:r w:rsidRPr="00E42583">
        <w:rPr>
          <w:u w:val="single"/>
        </w:rPr>
        <w:t>Ch. 17</w:t>
      </w:r>
    </w:p>
    <w:p w14:paraId="60474E99" w14:textId="0B467B2C" w:rsidR="00C21590" w:rsidRDefault="00C21590" w:rsidP="00C21590">
      <w:pPr>
        <w:pStyle w:val="NoSpacing"/>
      </w:pPr>
      <w:r>
        <w:t xml:space="preserve">Nathan the </w:t>
      </w:r>
      <w:r w:rsidRPr="00C21590">
        <w:rPr>
          <w:b/>
          <w:bCs/>
          <w:i/>
          <w:iCs/>
        </w:rPr>
        <w:t>Adviser</w:t>
      </w:r>
      <w:r>
        <w:t>: “Sure, David. Build a house for God.”</w:t>
      </w:r>
    </w:p>
    <w:p w14:paraId="785F5BE7" w14:textId="031FB391" w:rsidR="00C21590" w:rsidRDefault="00C21590" w:rsidP="00C21590">
      <w:pPr>
        <w:pStyle w:val="NoSpacing"/>
      </w:pPr>
      <w:r>
        <w:t xml:space="preserve">Nathan the </w:t>
      </w:r>
      <w:r w:rsidRPr="00C21590">
        <w:rPr>
          <w:b/>
          <w:bCs/>
          <w:i/>
          <w:iCs/>
        </w:rPr>
        <w:t>Prophet</w:t>
      </w:r>
      <w:r>
        <w:t>: “Wait! I talked to God. Scratch the house! Scratch the house!”</w:t>
      </w:r>
    </w:p>
    <w:p w14:paraId="7D407054" w14:textId="433F15EF" w:rsidR="00C21590" w:rsidRDefault="00C21590" w:rsidP="00C21590">
      <w:pPr>
        <w:pStyle w:val="NoSpacing"/>
      </w:pPr>
      <w:r>
        <w:t>17:3-15 Nathan’s THREE different meanings for “House”</w:t>
      </w:r>
    </w:p>
    <w:p w14:paraId="256CA06D" w14:textId="21D764AA" w:rsidR="00C21590" w:rsidRDefault="00C21590" w:rsidP="00C21590">
      <w:pPr>
        <w:pStyle w:val="NoSpacing"/>
        <w:numPr>
          <w:ilvl w:val="0"/>
          <w:numId w:val="20"/>
        </w:numPr>
      </w:pPr>
      <w:r>
        <w:t>Palace</w:t>
      </w:r>
    </w:p>
    <w:p w14:paraId="5A50B5E4" w14:textId="1AB458E1" w:rsidR="00C21590" w:rsidRDefault="00C21590" w:rsidP="00C21590">
      <w:pPr>
        <w:pStyle w:val="NoSpacing"/>
        <w:numPr>
          <w:ilvl w:val="0"/>
          <w:numId w:val="20"/>
        </w:numPr>
      </w:pPr>
      <w:r>
        <w:t>Temple</w:t>
      </w:r>
    </w:p>
    <w:p w14:paraId="26C91F99" w14:textId="43B7A8F5" w:rsidR="00C21590" w:rsidRDefault="00C21590" w:rsidP="00C21590">
      <w:pPr>
        <w:pStyle w:val="NoSpacing"/>
        <w:numPr>
          <w:ilvl w:val="0"/>
          <w:numId w:val="20"/>
        </w:numPr>
      </w:pPr>
      <w:r>
        <w:t>Dynasty</w:t>
      </w:r>
    </w:p>
    <w:p w14:paraId="73C9111E" w14:textId="488A2019" w:rsidR="00C21590" w:rsidRDefault="00C21590" w:rsidP="00C21590">
      <w:pPr>
        <w:pStyle w:val="NoSpacing"/>
      </w:pPr>
      <w:r>
        <w:t xml:space="preserve">David may not build a house (temple) for God, but God will build a house (dynasty) for David. </w:t>
      </w:r>
    </w:p>
    <w:p w14:paraId="57B1FEDF" w14:textId="380292EE" w:rsidR="00C21590" w:rsidRDefault="00C21590" w:rsidP="00970D08">
      <w:pPr>
        <w:pStyle w:val="NoSpacing"/>
      </w:pPr>
      <w:r>
        <w:t>David- War</w:t>
      </w:r>
      <w:r w:rsidR="005B2CD8">
        <w:t>/ Solomon- Rest</w:t>
      </w:r>
    </w:p>
    <w:p w14:paraId="2AC0D9D0" w14:textId="77777777" w:rsidR="004828A3" w:rsidRDefault="004828A3" w:rsidP="00970D08">
      <w:pPr>
        <w:pStyle w:val="NoSpacing"/>
      </w:pPr>
      <w:r>
        <w:t>David defeats the Philistines (west), Moab (east), Zobah and Damascus (North), Edom (South)</w:t>
      </w:r>
    </w:p>
    <w:p w14:paraId="7AA7E76D" w14:textId="3055AB06" w:rsidR="00C21590" w:rsidRDefault="004828A3" w:rsidP="00970D08">
      <w:pPr>
        <w:pStyle w:val="NoSpacing"/>
      </w:pPr>
      <w:r>
        <w:t xml:space="preserve">All these victories prevent David from building the temple </w:t>
      </w:r>
      <w:r w:rsidR="00C21590">
        <w:t>because he shed blood in war</w:t>
      </w:r>
      <w:r w:rsidR="00DA4E46">
        <w:t>.</w:t>
      </w:r>
    </w:p>
    <w:p w14:paraId="43B0A393" w14:textId="35CA6F88" w:rsidR="00C21590" w:rsidRPr="00DA4E46" w:rsidRDefault="004828A3" w:rsidP="00970D08">
      <w:pPr>
        <w:pStyle w:val="NoSpacing"/>
        <w:rPr>
          <w:b/>
          <w:bCs/>
        </w:rPr>
      </w:pPr>
      <w:r w:rsidRPr="00DA4E46">
        <w:rPr>
          <w:b/>
          <w:bCs/>
        </w:rPr>
        <w:lastRenderedPageBreak/>
        <w:t>David’s Prayer (17:16-27)</w:t>
      </w:r>
    </w:p>
    <w:p w14:paraId="64A9A5BF" w14:textId="2F3CE7C9" w:rsidR="004828A3" w:rsidRPr="002653F7" w:rsidRDefault="004828A3" w:rsidP="00970D08">
      <w:pPr>
        <w:pStyle w:val="NoSpacing"/>
        <w:rPr>
          <w:u w:val="single"/>
        </w:rPr>
      </w:pPr>
      <w:r>
        <w:t xml:space="preserve">From now on in Chronicles, the covenant will be based upon </w:t>
      </w:r>
      <w:r w:rsidRPr="002653F7">
        <w:rPr>
          <w:b/>
          <w:bCs/>
          <w:i/>
          <w:iCs/>
          <w:u w:val="single"/>
        </w:rPr>
        <w:t>God’s promise to David</w:t>
      </w:r>
      <w:r w:rsidRPr="002653F7">
        <w:rPr>
          <w:u w:val="single"/>
        </w:rPr>
        <w:t xml:space="preserve">, not on </w:t>
      </w:r>
      <w:r w:rsidRPr="002653F7">
        <w:rPr>
          <w:b/>
          <w:bCs/>
          <w:i/>
          <w:iCs/>
          <w:u w:val="single"/>
        </w:rPr>
        <w:t>the exodus</w:t>
      </w:r>
      <w:r w:rsidRPr="002653F7">
        <w:rPr>
          <w:u w:val="single"/>
        </w:rPr>
        <w:t>.</w:t>
      </w:r>
    </w:p>
    <w:p w14:paraId="41CDD6E5" w14:textId="6391A8FD" w:rsidR="004828A3" w:rsidRDefault="004828A3" w:rsidP="00E42583">
      <w:pPr>
        <w:pStyle w:val="NoSpacing"/>
        <w:jc w:val="center"/>
        <w:rPr>
          <w:u w:val="single"/>
        </w:rPr>
      </w:pPr>
      <w:r w:rsidRPr="00E42583">
        <w:rPr>
          <w:u w:val="single"/>
        </w:rPr>
        <w:t>18:1-20:8 Attack David!</w:t>
      </w:r>
    </w:p>
    <w:p w14:paraId="75336175" w14:textId="3B296ADC" w:rsidR="00DA4E46" w:rsidRPr="00DA4E46" w:rsidRDefault="00DA4E46" w:rsidP="00DA4E46">
      <w:pPr>
        <w:pStyle w:val="NoSpacing"/>
      </w:pPr>
      <w:r>
        <w:t>NOTE: “</w:t>
      </w:r>
      <w:r w:rsidRPr="00DA4E46">
        <w:t xml:space="preserve">By concentrating David’s three wars within one chapter, the Chronicler gives the reader the impression that </w:t>
      </w:r>
      <w:r w:rsidRPr="00DA4E46">
        <w:rPr>
          <w:u w:val="single"/>
        </w:rPr>
        <w:t>David is a warrior</w:t>
      </w:r>
      <w:r w:rsidRPr="00DA4E46">
        <w:t xml:space="preserve">, which is precisely the desired effect: David is a warrior and thus denied the task of building the temple, since </w:t>
      </w:r>
      <w:r w:rsidRPr="00DA4E46">
        <w:rPr>
          <w:u w:val="single"/>
        </w:rPr>
        <w:t>this requires peace</w:t>
      </w:r>
      <w:r w:rsidRPr="00DA4E46">
        <w:t xml:space="preserve"> (cf. e.g. Deut</w:t>
      </w:r>
      <w:r>
        <w:t>.</w:t>
      </w:r>
      <w:r w:rsidRPr="00DA4E46">
        <w:t xml:space="preserve"> 12).</w:t>
      </w:r>
      <w:r>
        <w:t>”- Liebelt</w:t>
      </w:r>
    </w:p>
    <w:p w14:paraId="18F63C9E" w14:textId="4E962DF5" w:rsidR="004828A3" w:rsidRPr="00E42583" w:rsidRDefault="004828A3" w:rsidP="00E42583">
      <w:pPr>
        <w:pStyle w:val="NoSpacing"/>
        <w:jc w:val="center"/>
        <w:rPr>
          <w:u w:val="single"/>
        </w:rPr>
      </w:pPr>
      <w:r w:rsidRPr="00E42583">
        <w:rPr>
          <w:u w:val="single"/>
        </w:rPr>
        <w:t>19:1-20:3 David vs. The Ammonites and the Arameans</w:t>
      </w:r>
    </w:p>
    <w:p w14:paraId="7F3AA36B" w14:textId="469D408B" w:rsidR="004828A3" w:rsidRDefault="004828A3" w:rsidP="00970D08">
      <w:pPr>
        <w:pStyle w:val="NoSpacing"/>
      </w:pPr>
      <w:r>
        <w:t>Hanun turns on David.</w:t>
      </w:r>
    </w:p>
    <w:p w14:paraId="3E62DC1D" w14:textId="71468721" w:rsidR="004828A3" w:rsidRDefault="004828A3" w:rsidP="00970D08">
      <w:pPr>
        <w:pStyle w:val="NoSpacing"/>
      </w:pPr>
      <w:r w:rsidRPr="005B2CD8">
        <w:rPr>
          <w:b/>
          <w:bCs/>
        </w:rPr>
        <w:t>NOTE</w:t>
      </w:r>
      <w:r>
        <w:t>: Shaving a prisoner’s beard and exposing his private parts was intended to humiliate him.</w:t>
      </w:r>
    </w:p>
    <w:p w14:paraId="6281FE3B" w14:textId="783FD57A" w:rsidR="004828A3" w:rsidRPr="00DA4E46" w:rsidRDefault="00E45FF5" w:rsidP="00970D08">
      <w:pPr>
        <w:pStyle w:val="NoSpacing"/>
        <w:rPr>
          <w:b/>
          <w:bCs/>
        </w:rPr>
      </w:pPr>
      <w:r w:rsidRPr="00DA4E46">
        <w:rPr>
          <w:b/>
          <w:bCs/>
        </w:rPr>
        <w:t>20:4-8 Land of the Giants!</w:t>
      </w:r>
    </w:p>
    <w:p w14:paraId="0C880E4B" w14:textId="13703B66" w:rsidR="00E45FF5" w:rsidRPr="00E42583" w:rsidRDefault="00E45FF5" w:rsidP="00E42583">
      <w:pPr>
        <w:pStyle w:val="NoSpacing"/>
        <w:jc w:val="center"/>
        <w:rPr>
          <w:u w:val="single"/>
        </w:rPr>
      </w:pPr>
      <w:r w:rsidRPr="00E42583">
        <w:rPr>
          <w:u w:val="single"/>
        </w:rPr>
        <w:t>Ch. 21</w:t>
      </w:r>
    </w:p>
    <w:p w14:paraId="4FC7CCFE" w14:textId="6B0D9140" w:rsidR="006B2167" w:rsidRPr="006B2167" w:rsidRDefault="006B2167" w:rsidP="00970D08">
      <w:pPr>
        <w:pStyle w:val="NoSpacing"/>
      </w:pPr>
      <w:r>
        <w:rPr>
          <w:b/>
          <w:bCs/>
        </w:rPr>
        <w:t xml:space="preserve">VERY INTERESTING NOTE: </w:t>
      </w:r>
      <w:r w:rsidRPr="006B2167">
        <w:rPr>
          <w:b/>
          <w:bCs/>
        </w:rPr>
        <w:t xml:space="preserve">The final exploits of David and his soldiers. </w:t>
      </w:r>
      <w:r w:rsidRPr="006B2167">
        <w:t xml:space="preserve">The stories in 2 Sam 13–20 about the rape of Tamar, Absalom’s rebellion, the execution of Saul’s descendants, and the disaffection of the northern tribes, which also cast David in a negative light, </w:t>
      </w:r>
      <w:r w:rsidRPr="006B2167">
        <w:rPr>
          <w:b/>
          <w:bCs/>
          <w:u w:val="single"/>
        </w:rPr>
        <w:t>do not appear in Chronicles</w:t>
      </w:r>
      <w:r w:rsidRPr="006B2167">
        <w:t>.</w:t>
      </w:r>
      <w:r>
        <w:t xml:space="preserve"> (Gary Knoppers)</w:t>
      </w:r>
    </w:p>
    <w:p w14:paraId="3F4A131D" w14:textId="18CEC77D" w:rsidR="00E45FF5" w:rsidRDefault="00E45FF5" w:rsidP="00970D08">
      <w:pPr>
        <w:pStyle w:val="NoSpacing"/>
      </w:pPr>
      <w:r>
        <w:t xml:space="preserve">“Satan made me do it!”- the story of David’s census is very different from that in 2 Samuel 24. </w:t>
      </w:r>
    </w:p>
    <w:p w14:paraId="0D52F7F8" w14:textId="4EF3DF8A" w:rsidR="006B2167" w:rsidRDefault="006B2167" w:rsidP="00970D08">
      <w:pPr>
        <w:pStyle w:val="NoSpacing"/>
      </w:pPr>
      <w:r>
        <w:t>I</w:t>
      </w:r>
      <w:r w:rsidRPr="006B2167">
        <w:t xml:space="preserve">t is </w:t>
      </w:r>
      <w:r w:rsidRPr="006B2167">
        <w:rPr>
          <w:b/>
          <w:bCs/>
          <w:i/>
          <w:iCs/>
        </w:rPr>
        <w:t>not</w:t>
      </w:r>
      <w:r w:rsidRPr="006B2167">
        <w:t xml:space="preserve"> God’s newly rekindled anger that leads David to carry out a census (as in the source model), but Satan.</w:t>
      </w:r>
    </w:p>
    <w:p w14:paraId="72F36D27" w14:textId="25424CED" w:rsidR="00E45FF5" w:rsidRDefault="006B2167" w:rsidP="00970D08">
      <w:pPr>
        <w:pStyle w:val="NoSpacing"/>
      </w:pPr>
      <w:r>
        <w:t>“</w:t>
      </w:r>
      <w:r w:rsidR="00E45FF5">
        <w:t>Satan</w:t>
      </w:r>
      <w:r>
        <w:t>”</w:t>
      </w:r>
      <w:r w:rsidR="00E45FF5">
        <w:t xml:space="preserve"> is an enemy, </w:t>
      </w:r>
      <w:r>
        <w:t xml:space="preserve">and better </w:t>
      </w:r>
      <w:r w:rsidRPr="006B2167">
        <w:t>translated as “an adversary”</w:t>
      </w:r>
      <w:r>
        <w:t xml:space="preserve"> </w:t>
      </w:r>
      <w:r w:rsidR="00E45FF5">
        <w:t xml:space="preserve">not </w:t>
      </w:r>
      <w:r>
        <w:t>The Satan.</w:t>
      </w:r>
    </w:p>
    <w:p w14:paraId="0F6CCCDD" w14:textId="49B34288" w:rsidR="006B2167" w:rsidRDefault="006B2167" w:rsidP="00970D08">
      <w:pPr>
        <w:pStyle w:val="NoSpacing"/>
      </w:pPr>
      <w:r w:rsidRPr="006B2167">
        <w:t xml:space="preserve">It is more likely, however, that this is </w:t>
      </w:r>
      <w:r w:rsidRPr="006B2167">
        <w:rPr>
          <w:u w:val="single"/>
        </w:rPr>
        <w:t>the same figure</w:t>
      </w:r>
      <w:r w:rsidRPr="006B2167">
        <w:t xml:space="preserve"> mentioned in Job 1 and Zech</w:t>
      </w:r>
      <w:r>
        <w:t>ariah</w:t>
      </w:r>
      <w:r w:rsidRPr="006B2167">
        <w:t xml:space="preserve"> 3.</w:t>
      </w:r>
      <w:r>
        <w:t>- Liebelt</w:t>
      </w:r>
    </w:p>
    <w:p w14:paraId="0C81470F" w14:textId="4BA2196A" w:rsidR="00E45FF5" w:rsidRPr="00E45FF5" w:rsidRDefault="00E45FF5" w:rsidP="00970D08">
      <w:pPr>
        <w:pStyle w:val="NoSpacing"/>
        <w:rPr>
          <w:b/>
          <w:bCs/>
        </w:rPr>
      </w:pPr>
      <w:r w:rsidRPr="00E45FF5">
        <w:rPr>
          <w:b/>
          <w:bCs/>
        </w:rPr>
        <w:t>21:2-29:30 Temple Prep</w:t>
      </w:r>
    </w:p>
    <w:p w14:paraId="6EA00FD4" w14:textId="1CFD4821" w:rsidR="00E45FF5" w:rsidRDefault="00E45FF5" w:rsidP="00E45FF5">
      <w:pPr>
        <w:pStyle w:val="NoSpacing"/>
        <w:numPr>
          <w:ilvl w:val="0"/>
          <w:numId w:val="21"/>
        </w:numPr>
      </w:pPr>
      <w:r>
        <w:t>Construction plans (21-22)</w:t>
      </w:r>
    </w:p>
    <w:p w14:paraId="12D16837" w14:textId="3B3C8D16" w:rsidR="00E45FF5" w:rsidRDefault="00E45FF5" w:rsidP="00E45FF5">
      <w:pPr>
        <w:pStyle w:val="NoSpacing"/>
        <w:numPr>
          <w:ilvl w:val="0"/>
          <w:numId w:val="21"/>
        </w:numPr>
      </w:pPr>
      <w:r>
        <w:t>Organizing the people who will run it (23-27)</w:t>
      </w:r>
    </w:p>
    <w:p w14:paraId="488F034E" w14:textId="3448192B" w:rsidR="00E45FF5" w:rsidRDefault="00E45FF5" w:rsidP="00E45FF5">
      <w:pPr>
        <w:pStyle w:val="NoSpacing"/>
        <w:numPr>
          <w:ilvl w:val="0"/>
          <w:numId w:val="21"/>
        </w:numPr>
      </w:pPr>
      <w:r>
        <w:t>Construction plans (28-29)</w:t>
      </w:r>
    </w:p>
    <w:p w14:paraId="7E4CC410" w14:textId="77777777" w:rsidR="005B2CD8" w:rsidRDefault="005B2CD8" w:rsidP="005B2CD8">
      <w:pPr>
        <w:pStyle w:val="NoSpacing"/>
        <w:ind w:left="720"/>
      </w:pPr>
    </w:p>
    <w:p w14:paraId="557ED353" w14:textId="4EF3FC44" w:rsidR="004828A3" w:rsidRDefault="00E45FF5" w:rsidP="00970D08">
      <w:pPr>
        <w:pStyle w:val="NoSpacing"/>
      </w:pPr>
      <w:r>
        <w:lastRenderedPageBreak/>
        <w:t>21:18-22:1</w:t>
      </w:r>
    </w:p>
    <w:p w14:paraId="7BECA07A" w14:textId="7E9B6B65" w:rsidR="00E45FF5" w:rsidRDefault="00E45FF5" w:rsidP="00970D08">
      <w:pPr>
        <w:pStyle w:val="NoSpacing"/>
      </w:pPr>
      <w:r>
        <w:t>The Chronicler’s emphasis is David’s repentance and God’s forgiveness (21:15-27), rather than David’s sin and God’s judgment (21:1-14)</w:t>
      </w:r>
    </w:p>
    <w:p w14:paraId="2EB4DB3C" w14:textId="1E402585" w:rsidR="00E45FF5" w:rsidRDefault="00E45FF5" w:rsidP="00970D08">
      <w:pPr>
        <w:pStyle w:val="NoSpacing"/>
      </w:pPr>
      <w:r>
        <w:t>22:9 After God’s gift of “rest” for the land is met, God gives Solomon the name that will characterize his reign: “Solomon”/ “Shalom”</w:t>
      </w:r>
    </w:p>
    <w:p w14:paraId="7A91B456" w14:textId="5A5D56E3" w:rsidR="00F457C7" w:rsidRPr="005B2CD8" w:rsidRDefault="00F457C7" w:rsidP="005B2CD8">
      <w:pPr>
        <w:pStyle w:val="NoSpacing"/>
        <w:rPr>
          <w:u w:val="single"/>
        </w:rPr>
      </w:pPr>
      <w:r w:rsidRPr="00E42583">
        <w:rPr>
          <w:u w:val="single"/>
        </w:rPr>
        <w:t>Ch. 23</w:t>
      </w:r>
      <w:r w:rsidR="005B2CD8">
        <w:rPr>
          <w:u w:val="single"/>
        </w:rPr>
        <w:t xml:space="preserve"> </w:t>
      </w:r>
      <w:r>
        <w:t>“Full of days” suggest honor, not weakness (similar descriptions of Abraham and Job)</w:t>
      </w:r>
    </w:p>
    <w:p w14:paraId="65E6F5B3" w14:textId="24980D2C" w:rsidR="00F457C7" w:rsidRPr="00E42583" w:rsidRDefault="00F457C7" w:rsidP="00E42583">
      <w:pPr>
        <w:pStyle w:val="NoSpacing"/>
        <w:jc w:val="center"/>
        <w:rPr>
          <w:u w:val="single"/>
        </w:rPr>
      </w:pPr>
      <w:r w:rsidRPr="00E42583">
        <w:rPr>
          <w:u w:val="single"/>
        </w:rPr>
        <w:t>Ch. 24</w:t>
      </w:r>
    </w:p>
    <w:p w14:paraId="171658A4" w14:textId="297AEB93" w:rsidR="00F457C7" w:rsidRDefault="00F457C7" w:rsidP="00970D08">
      <w:pPr>
        <w:pStyle w:val="NoSpacing"/>
      </w:pPr>
      <w:r w:rsidRPr="00F457C7">
        <w:rPr>
          <w:b/>
          <w:bCs/>
        </w:rPr>
        <w:t>Casting Lots</w:t>
      </w:r>
      <w:r>
        <w:t>- was often used to determine God’s will:</w:t>
      </w:r>
    </w:p>
    <w:p w14:paraId="492B21E9" w14:textId="421E579F" w:rsidR="00F457C7" w:rsidRDefault="00F457C7" w:rsidP="00F457C7">
      <w:pPr>
        <w:pStyle w:val="NoSpacing"/>
        <w:numPr>
          <w:ilvl w:val="0"/>
          <w:numId w:val="22"/>
        </w:numPr>
      </w:pPr>
      <w:r>
        <w:t>Joshua 14:2</w:t>
      </w:r>
    </w:p>
    <w:p w14:paraId="21E2EBC6" w14:textId="77D1DD7E" w:rsidR="00F457C7" w:rsidRDefault="00F457C7" w:rsidP="00F457C7">
      <w:pPr>
        <w:pStyle w:val="NoSpacing"/>
        <w:numPr>
          <w:ilvl w:val="0"/>
          <w:numId w:val="22"/>
        </w:numPr>
      </w:pPr>
      <w:r>
        <w:t>1 Sam. 10:21</w:t>
      </w:r>
    </w:p>
    <w:p w14:paraId="20559B5D" w14:textId="58A554E8" w:rsidR="00F457C7" w:rsidRDefault="00F457C7" w:rsidP="00F457C7">
      <w:pPr>
        <w:pStyle w:val="NoSpacing"/>
        <w:numPr>
          <w:ilvl w:val="0"/>
          <w:numId w:val="22"/>
        </w:numPr>
      </w:pPr>
      <w:r>
        <w:t>Jonah 1:7</w:t>
      </w:r>
    </w:p>
    <w:p w14:paraId="60883DBC" w14:textId="09533BB3" w:rsidR="00F457C7" w:rsidRDefault="00F457C7" w:rsidP="00F457C7">
      <w:pPr>
        <w:pStyle w:val="NoSpacing"/>
        <w:numPr>
          <w:ilvl w:val="0"/>
          <w:numId w:val="22"/>
        </w:numPr>
      </w:pPr>
      <w:r>
        <w:t>Proverbs 18:18</w:t>
      </w:r>
    </w:p>
    <w:p w14:paraId="20DAC0F1" w14:textId="484044F0" w:rsidR="00F457C7" w:rsidRDefault="00F457C7" w:rsidP="00970D08">
      <w:pPr>
        <w:pStyle w:val="NoSpacing"/>
      </w:pPr>
      <w:r w:rsidRPr="00F457C7">
        <w:rPr>
          <w:b/>
          <w:bCs/>
        </w:rPr>
        <w:t>DYK</w:t>
      </w:r>
      <w:r>
        <w:t>: Zechariah, father of John the Baptist, was a descendant of Abijah.</w:t>
      </w:r>
    </w:p>
    <w:p w14:paraId="4B510397" w14:textId="4004A199" w:rsidR="00F457C7" w:rsidRPr="005B2CD8" w:rsidRDefault="00F457C7" w:rsidP="00970D08">
      <w:pPr>
        <w:pStyle w:val="NoSpacing"/>
        <w:rPr>
          <w:u w:val="single"/>
        </w:rPr>
      </w:pPr>
      <w:r w:rsidRPr="00E42583">
        <w:rPr>
          <w:u w:val="single"/>
        </w:rPr>
        <w:t xml:space="preserve">Ch. </w:t>
      </w:r>
      <w:r w:rsidRPr="005B2CD8">
        <w:t>25</w:t>
      </w:r>
      <w:r w:rsidR="005B2CD8">
        <w:t>-</w:t>
      </w:r>
      <w:r w:rsidRPr="005B2CD8">
        <w:t>Musicians</w:t>
      </w:r>
      <w:r>
        <w:t xml:space="preserve"> are seen as prophets who announce God’s word.</w:t>
      </w:r>
    </w:p>
    <w:p w14:paraId="5732D144" w14:textId="4D42AC98" w:rsidR="006B2167" w:rsidRDefault="006B2167" w:rsidP="006B2167">
      <w:pPr>
        <w:pStyle w:val="NoSpacing"/>
        <w:jc w:val="center"/>
        <w:rPr>
          <w:u w:val="single"/>
        </w:rPr>
      </w:pPr>
      <w:r>
        <w:rPr>
          <w:u w:val="single"/>
        </w:rPr>
        <w:t>Ch.26</w:t>
      </w:r>
    </w:p>
    <w:p w14:paraId="503A086F" w14:textId="7C253AD5" w:rsidR="006B2167" w:rsidRPr="006B2167" w:rsidRDefault="006B2167" w:rsidP="006B2167">
      <w:pPr>
        <w:pStyle w:val="NoSpacing"/>
        <w:rPr>
          <w:u w:val="single"/>
        </w:rPr>
      </w:pPr>
      <w:r w:rsidRPr="006B2167">
        <w:rPr>
          <w:u w:val="single"/>
        </w:rPr>
        <w:t xml:space="preserve">(Liebelt) The unifying factor in this chapter is that it deals only with Levites: </w:t>
      </w:r>
    </w:p>
    <w:p w14:paraId="245C221B" w14:textId="7EBB726D" w:rsidR="006B2167" w:rsidRDefault="006B2167" w:rsidP="005B2CD8">
      <w:pPr>
        <w:pStyle w:val="NoSpacing"/>
      </w:pPr>
      <w:r w:rsidRPr="006B2167">
        <w:t xml:space="preserve">gatekeepers in vv. 1–19, </w:t>
      </w:r>
      <w:r w:rsidR="005B2CD8">
        <w:t xml:space="preserve"> </w:t>
      </w:r>
      <w:r w:rsidRPr="006B2167">
        <w:t xml:space="preserve">the temple treasurers in vv. 20–8, and </w:t>
      </w:r>
      <w:r w:rsidR="005B2CD8">
        <w:t xml:space="preserve"> </w:t>
      </w:r>
      <w:r w:rsidRPr="006B2167">
        <w:t xml:space="preserve">the Levite officials in vv. 29–32. </w:t>
      </w:r>
    </w:p>
    <w:p w14:paraId="4D12A6B3" w14:textId="3C6EEE77" w:rsidR="00CB519E" w:rsidRPr="005B2CD8" w:rsidRDefault="00CB519E" w:rsidP="005B2CD8">
      <w:pPr>
        <w:pStyle w:val="NoSpacing"/>
        <w:jc w:val="center"/>
        <w:rPr>
          <w:u w:val="single"/>
        </w:rPr>
      </w:pPr>
      <w:r>
        <w:rPr>
          <w:u w:val="single"/>
        </w:rPr>
        <w:t>Ch.27</w:t>
      </w:r>
      <w:r w:rsidR="005B2CD8" w:rsidRPr="005B2CD8">
        <w:t xml:space="preserve"> </w:t>
      </w:r>
      <w:r w:rsidRPr="00CB519E">
        <w:t>This chapter comprises five part</w:t>
      </w:r>
      <w:r>
        <w:t>s:</w:t>
      </w:r>
    </w:p>
    <w:p w14:paraId="454A040E" w14:textId="6EAD342E" w:rsidR="00CB519E" w:rsidRPr="00CB519E" w:rsidRDefault="00CB519E" w:rsidP="00CB519E">
      <w:pPr>
        <w:pStyle w:val="NoSpacing"/>
        <w:rPr>
          <w:u w:val="single"/>
        </w:rPr>
      </w:pPr>
      <w:r w:rsidRPr="00CB519E">
        <w:rPr>
          <w:u w:val="single"/>
        </w:rPr>
        <w:t xml:space="preserve">The secular organization of David’s kingdom </w:t>
      </w:r>
    </w:p>
    <w:p w14:paraId="7DD08E23" w14:textId="2A66D018" w:rsidR="00CB519E" w:rsidRDefault="00CB519E" w:rsidP="00CB519E">
      <w:pPr>
        <w:pStyle w:val="NoSpacing"/>
        <w:numPr>
          <w:ilvl w:val="0"/>
          <w:numId w:val="31"/>
        </w:numPr>
      </w:pPr>
      <w:r w:rsidRPr="00CB519E">
        <w:t xml:space="preserve">vv. 1–15: the military divisions and their commanders; </w:t>
      </w:r>
    </w:p>
    <w:p w14:paraId="589478CF" w14:textId="77777777" w:rsidR="00CB519E" w:rsidRDefault="00CB519E" w:rsidP="00CB519E">
      <w:pPr>
        <w:pStyle w:val="NoSpacing"/>
        <w:numPr>
          <w:ilvl w:val="0"/>
          <w:numId w:val="31"/>
        </w:numPr>
      </w:pPr>
      <w:r w:rsidRPr="00CB519E">
        <w:t xml:space="preserve">vv. 16–22: the leaders of the tribes; </w:t>
      </w:r>
    </w:p>
    <w:p w14:paraId="32A679BD" w14:textId="77777777" w:rsidR="00CB519E" w:rsidRDefault="00CB519E" w:rsidP="00CB519E">
      <w:pPr>
        <w:pStyle w:val="NoSpacing"/>
        <w:numPr>
          <w:ilvl w:val="0"/>
          <w:numId w:val="31"/>
        </w:numPr>
      </w:pPr>
      <w:r w:rsidRPr="00CB519E">
        <w:t xml:space="preserve">vv. 23–4: a comment on the census; </w:t>
      </w:r>
    </w:p>
    <w:p w14:paraId="0892DE15" w14:textId="77777777" w:rsidR="00CB519E" w:rsidRDefault="00CB519E" w:rsidP="00CB519E">
      <w:pPr>
        <w:pStyle w:val="NoSpacing"/>
        <w:numPr>
          <w:ilvl w:val="0"/>
          <w:numId w:val="31"/>
        </w:numPr>
      </w:pPr>
      <w:r w:rsidRPr="00CB519E">
        <w:t xml:space="preserve">vv. 25–31: David’s civil officers; </w:t>
      </w:r>
    </w:p>
    <w:p w14:paraId="7EB8C1D2" w14:textId="75059D60" w:rsidR="00CB519E" w:rsidRPr="00CB519E" w:rsidRDefault="00CB519E" w:rsidP="00CB519E">
      <w:pPr>
        <w:pStyle w:val="NoSpacing"/>
        <w:rPr>
          <w:u w:val="single"/>
        </w:rPr>
      </w:pPr>
      <w:r w:rsidRPr="00CB519E">
        <w:rPr>
          <w:u w:val="single"/>
        </w:rPr>
        <w:t>A comment on his census</w:t>
      </w:r>
    </w:p>
    <w:p w14:paraId="57A27DEB" w14:textId="379920FA" w:rsidR="00CB519E" w:rsidRPr="00CB519E" w:rsidRDefault="00CB519E" w:rsidP="00CB519E">
      <w:pPr>
        <w:pStyle w:val="NoSpacing"/>
        <w:numPr>
          <w:ilvl w:val="0"/>
          <w:numId w:val="32"/>
        </w:numPr>
      </w:pPr>
      <w:r w:rsidRPr="00CB519E">
        <w:t>vv. 32–4: David’s advisers.</w:t>
      </w:r>
    </w:p>
    <w:p w14:paraId="57F92D80" w14:textId="77777777" w:rsidR="005B2CD8" w:rsidRDefault="005B2CD8" w:rsidP="00E42583">
      <w:pPr>
        <w:pStyle w:val="NoSpacing"/>
        <w:jc w:val="center"/>
        <w:rPr>
          <w:u w:val="single"/>
        </w:rPr>
      </w:pPr>
    </w:p>
    <w:p w14:paraId="0E379C8F" w14:textId="78FE89CB" w:rsidR="00F457C7" w:rsidRPr="00E42583" w:rsidRDefault="00F457C7" w:rsidP="00E42583">
      <w:pPr>
        <w:pStyle w:val="NoSpacing"/>
        <w:jc w:val="center"/>
        <w:rPr>
          <w:u w:val="single"/>
        </w:rPr>
      </w:pPr>
      <w:r w:rsidRPr="00E42583">
        <w:rPr>
          <w:u w:val="single"/>
        </w:rPr>
        <w:lastRenderedPageBreak/>
        <w:t>Ch. 28</w:t>
      </w:r>
    </w:p>
    <w:p w14:paraId="4AB954D1" w14:textId="1AA8021F" w:rsidR="00F457C7" w:rsidRDefault="00F457C7" w:rsidP="00970D08">
      <w:pPr>
        <w:pStyle w:val="NoSpacing"/>
      </w:pPr>
      <w:r>
        <w:t xml:space="preserve">28:6- </w:t>
      </w:r>
      <w:r w:rsidRPr="005B2CD8">
        <w:rPr>
          <w:u w:val="single"/>
        </w:rPr>
        <w:t>The Chronicler is the only one who speaks of Solomon being elected by God</w:t>
      </w:r>
      <w:r>
        <w:t>. This is to stress that the reigns of David and Solomon are united.</w:t>
      </w:r>
    </w:p>
    <w:p w14:paraId="23622CE1" w14:textId="49DB3149" w:rsidR="00CB519E" w:rsidRPr="005B2CD8" w:rsidRDefault="00F457C7" w:rsidP="005B2CD8">
      <w:pPr>
        <w:pStyle w:val="NoSpacing"/>
        <w:jc w:val="center"/>
        <w:rPr>
          <w:u w:val="single"/>
        </w:rPr>
      </w:pPr>
      <w:r w:rsidRPr="00E42583">
        <w:rPr>
          <w:u w:val="single"/>
        </w:rPr>
        <w:t>Ch. 29</w:t>
      </w:r>
      <w:r w:rsidR="005B2CD8" w:rsidRPr="005B2CD8">
        <w:t xml:space="preserve">- </w:t>
      </w:r>
      <w:r w:rsidR="00CB519E" w:rsidRPr="00CB519E">
        <w:t>This chapter, which concludes the story of David, divides into four parts:</w:t>
      </w:r>
    </w:p>
    <w:p w14:paraId="75561B4C" w14:textId="77777777" w:rsidR="00CB519E" w:rsidRDefault="00CB519E" w:rsidP="00CB519E">
      <w:pPr>
        <w:pStyle w:val="NoSpacing"/>
        <w:numPr>
          <w:ilvl w:val="0"/>
          <w:numId w:val="33"/>
        </w:numPr>
      </w:pPr>
      <w:r w:rsidRPr="00CB519E">
        <w:t xml:space="preserve">vv. 1–9: the voluntary gifts; </w:t>
      </w:r>
    </w:p>
    <w:p w14:paraId="6689A6A9" w14:textId="77777777" w:rsidR="00CB519E" w:rsidRDefault="00CB519E" w:rsidP="00CB519E">
      <w:pPr>
        <w:pStyle w:val="NoSpacing"/>
        <w:numPr>
          <w:ilvl w:val="0"/>
          <w:numId w:val="33"/>
        </w:numPr>
      </w:pPr>
      <w:r w:rsidRPr="00CB519E">
        <w:t xml:space="preserve">vv. 10–20: David’s prayer and the people’s reply; </w:t>
      </w:r>
    </w:p>
    <w:p w14:paraId="1ECA9865" w14:textId="77777777" w:rsidR="00CB519E" w:rsidRDefault="00CB519E" w:rsidP="00CB519E">
      <w:pPr>
        <w:pStyle w:val="NoSpacing"/>
        <w:numPr>
          <w:ilvl w:val="0"/>
          <w:numId w:val="33"/>
        </w:numPr>
      </w:pPr>
      <w:r w:rsidRPr="00CB519E">
        <w:t xml:space="preserve">vv. 21–5: Solomon’s accession to the throne; </w:t>
      </w:r>
    </w:p>
    <w:p w14:paraId="61048032" w14:textId="49CB7EC1" w:rsidR="00CB519E" w:rsidRDefault="00CB519E" w:rsidP="00CB519E">
      <w:pPr>
        <w:pStyle w:val="NoSpacing"/>
        <w:numPr>
          <w:ilvl w:val="0"/>
          <w:numId w:val="33"/>
        </w:numPr>
      </w:pPr>
      <w:r w:rsidRPr="00CB519E">
        <w:t>vv. 26–30: concluding praise of David’s rule.</w:t>
      </w:r>
    </w:p>
    <w:p w14:paraId="362526ED" w14:textId="6DBB452B" w:rsidR="00F457C7" w:rsidRDefault="00F457C7" w:rsidP="00970D08">
      <w:pPr>
        <w:pStyle w:val="NoSpacing"/>
      </w:pPr>
      <w:r>
        <w:t xml:space="preserve">29:1 </w:t>
      </w:r>
      <w:r w:rsidRPr="00F457C7">
        <w:rPr>
          <w:b/>
          <w:bCs/>
        </w:rPr>
        <w:t>Temple</w:t>
      </w:r>
      <w:r>
        <w:t xml:space="preserve">- a </w:t>
      </w:r>
      <w:r w:rsidRPr="00F457C7">
        <w:rPr>
          <w:i/>
          <w:iCs/>
        </w:rPr>
        <w:t>Persian</w:t>
      </w:r>
      <w:r>
        <w:t xml:space="preserve"> word that means “fortress” and only occurs in late passage</w:t>
      </w:r>
      <w:r w:rsidR="005B2CD8">
        <w:t>s</w:t>
      </w:r>
      <w:r>
        <w:t xml:space="preserve"> in the Old Testament.</w:t>
      </w:r>
    </w:p>
    <w:p w14:paraId="21A70A19" w14:textId="01E69205" w:rsidR="00CB519E" w:rsidRPr="00CB519E" w:rsidRDefault="00CB519E" w:rsidP="00970D08">
      <w:pPr>
        <w:pStyle w:val="NoSpacing"/>
        <w:rPr>
          <w:u w:val="single"/>
        </w:rPr>
      </w:pPr>
      <w:r w:rsidRPr="00CB519E">
        <w:rPr>
          <w:u w:val="single"/>
        </w:rPr>
        <w:t>The Chronicler follows a paradigm in which final addresses are made by great leaders:</w:t>
      </w:r>
    </w:p>
    <w:p w14:paraId="1AA6A90A" w14:textId="77777777" w:rsidR="00CB519E" w:rsidRDefault="00CB519E" w:rsidP="00CB519E">
      <w:pPr>
        <w:pStyle w:val="NoSpacing"/>
        <w:numPr>
          <w:ilvl w:val="0"/>
          <w:numId w:val="34"/>
        </w:numPr>
      </w:pPr>
      <w:r w:rsidRPr="00CB519E">
        <w:t xml:space="preserve">Jacob (Gen 49.1–28), </w:t>
      </w:r>
    </w:p>
    <w:p w14:paraId="1B4B4640" w14:textId="057C8264" w:rsidR="00CB519E" w:rsidRDefault="00CB519E" w:rsidP="00CB519E">
      <w:pPr>
        <w:pStyle w:val="NoSpacing"/>
        <w:numPr>
          <w:ilvl w:val="0"/>
          <w:numId w:val="34"/>
        </w:numPr>
      </w:pPr>
      <w:r w:rsidRPr="00CB519E">
        <w:t>Moses (Deut</w:t>
      </w:r>
      <w:r>
        <w:t>.</w:t>
      </w:r>
      <w:r w:rsidRPr="00CB519E">
        <w:t xml:space="preserve"> 32.1–44,45–47; 33.1–29), </w:t>
      </w:r>
    </w:p>
    <w:p w14:paraId="7C4D6601" w14:textId="77777777" w:rsidR="00CB519E" w:rsidRDefault="00CB519E" w:rsidP="00CB519E">
      <w:pPr>
        <w:pStyle w:val="NoSpacing"/>
        <w:numPr>
          <w:ilvl w:val="0"/>
          <w:numId w:val="34"/>
        </w:numPr>
      </w:pPr>
      <w:r w:rsidRPr="00CB519E">
        <w:t xml:space="preserve">Joshua (23.1–16; 24.1–28), </w:t>
      </w:r>
    </w:p>
    <w:p w14:paraId="3B5DFC74" w14:textId="77777777" w:rsidR="00CB519E" w:rsidRDefault="00CB519E" w:rsidP="00CB519E">
      <w:pPr>
        <w:pStyle w:val="NoSpacing"/>
        <w:numPr>
          <w:ilvl w:val="0"/>
          <w:numId w:val="34"/>
        </w:numPr>
      </w:pPr>
      <w:r w:rsidRPr="00CB519E">
        <w:t xml:space="preserve">Samuel (1 Sam 12.1–25), and </w:t>
      </w:r>
    </w:p>
    <w:p w14:paraId="41BD740B" w14:textId="404F402E" w:rsidR="00CB519E" w:rsidRDefault="00CB519E" w:rsidP="00CB519E">
      <w:pPr>
        <w:pStyle w:val="NoSpacing"/>
        <w:numPr>
          <w:ilvl w:val="0"/>
          <w:numId w:val="34"/>
        </w:numPr>
      </w:pPr>
      <w:r w:rsidRPr="00CB519E">
        <w:t>David (2 Sam 23.1–7; 1 Kings 2.1–10).</w:t>
      </w:r>
    </w:p>
    <w:p w14:paraId="75E8EA73" w14:textId="18915021" w:rsidR="00F457C7" w:rsidRDefault="00F457C7" w:rsidP="00970D08">
      <w:pPr>
        <w:pStyle w:val="NoSpacing"/>
      </w:pPr>
      <w:r w:rsidRPr="005B2CD8">
        <w:rPr>
          <w:b/>
          <w:bCs/>
        </w:rPr>
        <w:t>DYK</w:t>
      </w:r>
      <w:r>
        <w:t>: The doxology at the end of the Lord’s Prayer is based on 1 Chronicles 29:11-12</w:t>
      </w:r>
    </w:p>
    <w:p w14:paraId="64C3F907" w14:textId="71D86395" w:rsidR="00F457C7" w:rsidRDefault="00F457C7" w:rsidP="00970D08">
      <w:pPr>
        <w:pStyle w:val="NoSpacing"/>
      </w:pPr>
      <w:r>
        <w:t>29:24 2 Different Endings</w:t>
      </w:r>
    </w:p>
    <w:p w14:paraId="3389AE7A" w14:textId="7F81C9DC" w:rsidR="00F457C7" w:rsidRDefault="00F457C7" w:rsidP="002B7A6A">
      <w:pPr>
        <w:pStyle w:val="NoSpacing"/>
        <w:numPr>
          <w:ilvl w:val="0"/>
          <w:numId w:val="23"/>
        </w:numPr>
      </w:pPr>
      <w:r>
        <w:t>1 Kings 1-2 The end of David’s reign is marked by murderous plots and schemes as David’s sons try to take the throne by force.</w:t>
      </w:r>
    </w:p>
    <w:p w14:paraId="34B5115E" w14:textId="537D7F8F" w:rsidR="00F457C7" w:rsidRDefault="002B7A6A" w:rsidP="002B7A6A">
      <w:pPr>
        <w:pStyle w:val="NoSpacing"/>
        <w:numPr>
          <w:ilvl w:val="0"/>
          <w:numId w:val="23"/>
        </w:numPr>
      </w:pPr>
      <w:r>
        <w:t>In this book, there is an orderly transfer of power from David to Solomon (Unity).</w:t>
      </w:r>
    </w:p>
    <w:p w14:paraId="62FA6758" w14:textId="5470FEDE" w:rsidR="00333D19" w:rsidRPr="007E1D81" w:rsidRDefault="00333D19" w:rsidP="00333D19">
      <w:pPr>
        <w:pStyle w:val="NoSpacing"/>
        <w:rPr>
          <w:b/>
          <w:bCs/>
          <w:u w:val="single"/>
        </w:rPr>
      </w:pPr>
      <w:r w:rsidRPr="007E1D81">
        <w:rPr>
          <w:b/>
          <w:bCs/>
          <w:u w:val="single"/>
        </w:rPr>
        <w:t>SOURCES:</w:t>
      </w:r>
    </w:p>
    <w:p w14:paraId="0FE7C62F" w14:textId="22C300C0" w:rsidR="00333D19" w:rsidRPr="00333D19" w:rsidRDefault="00333D19" w:rsidP="00333D19">
      <w:pPr>
        <w:pStyle w:val="NoSpacing"/>
      </w:pPr>
      <w:r w:rsidRPr="00333D19">
        <w:t>Mark Throntveit</w:t>
      </w:r>
      <w:r>
        <w:t xml:space="preserve"> (Enter the Bible</w:t>
      </w:r>
      <w:r w:rsidR="00CA78DD">
        <w:t>/Lutheran Study Bible</w:t>
      </w:r>
      <w:r>
        <w:t>)</w:t>
      </w:r>
    </w:p>
    <w:p w14:paraId="3CA5DA62" w14:textId="217590DA" w:rsidR="00333D19" w:rsidRDefault="0066663F" w:rsidP="00333D19">
      <w:pPr>
        <w:pStyle w:val="NoSpacing"/>
      </w:pPr>
      <w:r w:rsidRPr="0066663F">
        <w:t>Benjamin Leibelt</w:t>
      </w:r>
      <w:r>
        <w:t xml:space="preserve"> (Oxford Commentary)</w:t>
      </w:r>
    </w:p>
    <w:p w14:paraId="0A910900" w14:textId="21EF5BF0" w:rsidR="006B2167" w:rsidRPr="00333D19" w:rsidRDefault="006B2167" w:rsidP="00333D19">
      <w:pPr>
        <w:pStyle w:val="NoSpacing"/>
      </w:pPr>
      <w:r>
        <w:t>Gary Knoppers (Oxford Study Bible)</w:t>
      </w:r>
    </w:p>
    <w:sectPr w:rsidR="006B2167" w:rsidRPr="00333D19" w:rsidSect="002253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5678" w14:textId="77777777" w:rsidR="00827563" w:rsidRDefault="00827563" w:rsidP="00323BD0">
      <w:pPr>
        <w:spacing w:before="0" w:after="0" w:line="240" w:lineRule="auto"/>
      </w:pPr>
      <w:r>
        <w:separator/>
      </w:r>
    </w:p>
  </w:endnote>
  <w:endnote w:type="continuationSeparator" w:id="0">
    <w:p w14:paraId="49C6B972" w14:textId="77777777" w:rsidR="00827563" w:rsidRDefault="00827563"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altName w:val="Calibri"/>
    <w:charset w:val="4D"/>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33C6" w14:textId="77777777" w:rsidR="00827563" w:rsidRDefault="00827563" w:rsidP="00323BD0">
      <w:pPr>
        <w:spacing w:before="0" w:after="0" w:line="240" w:lineRule="auto"/>
      </w:pPr>
      <w:r>
        <w:separator/>
      </w:r>
    </w:p>
  </w:footnote>
  <w:footnote w:type="continuationSeparator" w:id="0">
    <w:p w14:paraId="2E97BB84" w14:textId="77777777" w:rsidR="00827563" w:rsidRDefault="00827563"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F5BB" w14:textId="7E3CE308" w:rsidR="00323BD0" w:rsidRPr="00FE283A" w:rsidRDefault="00FE283A" w:rsidP="00323BD0">
    <w:pPr>
      <w:jc w:val="center"/>
      <w:rPr>
        <w:rFonts w:ascii="Algerian" w:hAnsi="Algerian"/>
        <w:sz w:val="36"/>
        <w:szCs w:val="36"/>
      </w:rPr>
    </w:pPr>
    <w:r>
      <w:rPr>
        <w:rFonts w:ascii="Algerian" w:hAnsi="Algerian"/>
        <w:sz w:val="72"/>
        <w:szCs w:val="72"/>
      </w:rPr>
      <w:t xml:space="preserve">1 </w:t>
    </w:r>
    <w:r w:rsidR="00EA2B28">
      <w:rPr>
        <w:rFonts w:ascii="Algerian" w:hAnsi="Algerian"/>
        <w:sz w:val="72"/>
        <w:szCs w:val="72"/>
      </w:rPr>
      <w:t>chronicles</w:t>
    </w:r>
    <w:r>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609D"/>
    <w:multiLevelType w:val="hybridMultilevel"/>
    <w:tmpl w:val="4242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20D5"/>
    <w:multiLevelType w:val="hybridMultilevel"/>
    <w:tmpl w:val="AB3EF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A3672"/>
    <w:multiLevelType w:val="hybridMultilevel"/>
    <w:tmpl w:val="F854671C"/>
    <w:lvl w:ilvl="0" w:tplc="42C6253A">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3D38"/>
    <w:multiLevelType w:val="hybridMultilevel"/>
    <w:tmpl w:val="94B46A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C2A99"/>
    <w:multiLevelType w:val="hybridMultilevel"/>
    <w:tmpl w:val="C3FC4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2EC6"/>
    <w:multiLevelType w:val="hybridMultilevel"/>
    <w:tmpl w:val="27BA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3D71"/>
    <w:multiLevelType w:val="hybridMultilevel"/>
    <w:tmpl w:val="D35C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34E9E"/>
    <w:multiLevelType w:val="hybridMultilevel"/>
    <w:tmpl w:val="AB1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D7FB8"/>
    <w:multiLevelType w:val="hybridMultilevel"/>
    <w:tmpl w:val="3AA42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618F2"/>
    <w:multiLevelType w:val="hybridMultilevel"/>
    <w:tmpl w:val="76F8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22DDF"/>
    <w:multiLevelType w:val="hybridMultilevel"/>
    <w:tmpl w:val="05B2B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A5936"/>
    <w:multiLevelType w:val="hybridMultilevel"/>
    <w:tmpl w:val="7B2003FC"/>
    <w:lvl w:ilvl="0" w:tplc="3CAC041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E317A"/>
    <w:multiLevelType w:val="hybridMultilevel"/>
    <w:tmpl w:val="C82CD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E219D"/>
    <w:multiLevelType w:val="hybridMultilevel"/>
    <w:tmpl w:val="6A747750"/>
    <w:lvl w:ilvl="0" w:tplc="E7F8A6C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1744F"/>
    <w:multiLevelType w:val="hybridMultilevel"/>
    <w:tmpl w:val="A6AA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74F66"/>
    <w:multiLevelType w:val="hybridMultilevel"/>
    <w:tmpl w:val="8C7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54954"/>
    <w:multiLevelType w:val="hybridMultilevel"/>
    <w:tmpl w:val="DCDC64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70E3C"/>
    <w:multiLevelType w:val="hybridMultilevel"/>
    <w:tmpl w:val="96C8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E1C1B"/>
    <w:multiLevelType w:val="hybridMultilevel"/>
    <w:tmpl w:val="D074A69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B516C6"/>
    <w:multiLevelType w:val="hybridMultilevel"/>
    <w:tmpl w:val="C75E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60223"/>
    <w:multiLevelType w:val="hybridMultilevel"/>
    <w:tmpl w:val="54F0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E2474"/>
    <w:multiLevelType w:val="hybridMultilevel"/>
    <w:tmpl w:val="7CB842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C092E"/>
    <w:multiLevelType w:val="hybridMultilevel"/>
    <w:tmpl w:val="D994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A1C44"/>
    <w:multiLevelType w:val="hybridMultilevel"/>
    <w:tmpl w:val="3FD4F7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43988"/>
    <w:multiLevelType w:val="hybridMultilevel"/>
    <w:tmpl w:val="960246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83C65"/>
    <w:multiLevelType w:val="hybridMultilevel"/>
    <w:tmpl w:val="73561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C69C8"/>
    <w:multiLevelType w:val="hybridMultilevel"/>
    <w:tmpl w:val="CBA89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011B7"/>
    <w:multiLevelType w:val="hybridMultilevel"/>
    <w:tmpl w:val="9EC8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75D63"/>
    <w:multiLevelType w:val="hybridMultilevel"/>
    <w:tmpl w:val="CEB69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836BE"/>
    <w:multiLevelType w:val="hybridMultilevel"/>
    <w:tmpl w:val="B91E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A3624"/>
    <w:multiLevelType w:val="hybridMultilevel"/>
    <w:tmpl w:val="60DEC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10C5F"/>
    <w:multiLevelType w:val="hybridMultilevel"/>
    <w:tmpl w:val="96B0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E20A0"/>
    <w:multiLevelType w:val="hybridMultilevel"/>
    <w:tmpl w:val="913E7B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029197">
    <w:abstractNumId w:val="14"/>
  </w:num>
  <w:num w:numId="2" w16cid:durableId="1033262009">
    <w:abstractNumId w:val="18"/>
  </w:num>
  <w:num w:numId="3" w16cid:durableId="212469556">
    <w:abstractNumId w:val="28"/>
  </w:num>
  <w:num w:numId="4" w16cid:durableId="856239208">
    <w:abstractNumId w:val="32"/>
  </w:num>
  <w:num w:numId="5" w16cid:durableId="1292173495">
    <w:abstractNumId w:val="7"/>
  </w:num>
  <w:num w:numId="6" w16cid:durableId="572928738">
    <w:abstractNumId w:val="27"/>
  </w:num>
  <w:num w:numId="7" w16cid:durableId="557864916">
    <w:abstractNumId w:val="10"/>
  </w:num>
  <w:num w:numId="8" w16cid:durableId="1725712785">
    <w:abstractNumId w:val="0"/>
  </w:num>
  <w:num w:numId="9" w16cid:durableId="2033257629">
    <w:abstractNumId w:val="4"/>
  </w:num>
  <w:num w:numId="10" w16cid:durableId="204755058">
    <w:abstractNumId w:val="29"/>
  </w:num>
  <w:num w:numId="11" w16cid:durableId="1000963838">
    <w:abstractNumId w:val="13"/>
  </w:num>
  <w:num w:numId="12" w16cid:durableId="156041941">
    <w:abstractNumId w:val="21"/>
  </w:num>
  <w:num w:numId="13" w16cid:durableId="76948493">
    <w:abstractNumId w:val="26"/>
  </w:num>
  <w:num w:numId="14" w16cid:durableId="1605576634">
    <w:abstractNumId w:val="15"/>
  </w:num>
  <w:num w:numId="15" w16cid:durableId="787746376">
    <w:abstractNumId w:val="8"/>
  </w:num>
  <w:num w:numId="16" w16cid:durableId="539627699">
    <w:abstractNumId w:val="20"/>
  </w:num>
  <w:num w:numId="17" w16cid:durableId="1716468709">
    <w:abstractNumId w:val="31"/>
  </w:num>
  <w:num w:numId="18" w16cid:durableId="172574733">
    <w:abstractNumId w:val="24"/>
  </w:num>
  <w:num w:numId="19" w16cid:durableId="1018383545">
    <w:abstractNumId w:val="3"/>
  </w:num>
  <w:num w:numId="20" w16cid:durableId="1894194203">
    <w:abstractNumId w:val="19"/>
  </w:num>
  <w:num w:numId="21" w16cid:durableId="426119193">
    <w:abstractNumId w:val="22"/>
  </w:num>
  <w:num w:numId="22" w16cid:durableId="1006052532">
    <w:abstractNumId w:val="16"/>
  </w:num>
  <w:num w:numId="23" w16cid:durableId="128061999">
    <w:abstractNumId w:val="25"/>
  </w:num>
  <w:num w:numId="24" w16cid:durableId="672417322">
    <w:abstractNumId w:val="30"/>
  </w:num>
  <w:num w:numId="25" w16cid:durableId="928544976">
    <w:abstractNumId w:val="5"/>
  </w:num>
  <w:num w:numId="26" w16cid:durableId="79722017">
    <w:abstractNumId w:val="6"/>
  </w:num>
  <w:num w:numId="27" w16cid:durableId="1594969417">
    <w:abstractNumId w:val="9"/>
  </w:num>
  <w:num w:numId="28" w16cid:durableId="522477114">
    <w:abstractNumId w:val="12"/>
  </w:num>
  <w:num w:numId="29" w16cid:durableId="1360930441">
    <w:abstractNumId w:val="1"/>
  </w:num>
  <w:num w:numId="30" w16cid:durableId="736590850">
    <w:abstractNumId w:val="17"/>
  </w:num>
  <w:num w:numId="31" w16cid:durableId="609626097">
    <w:abstractNumId w:val="33"/>
  </w:num>
  <w:num w:numId="32" w16cid:durableId="1039285028">
    <w:abstractNumId w:val="2"/>
  </w:num>
  <w:num w:numId="33" w16cid:durableId="256058077">
    <w:abstractNumId w:val="11"/>
  </w:num>
  <w:num w:numId="34" w16cid:durableId="960527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604AE"/>
    <w:rsid w:val="000B7FF2"/>
    <w:rsid w:val="00110294"/>
    <w:rsid w:val="00157A1D"/>
    <w:rsid w:val="00175171"/>
    <w:rsid w:val="00181912"/>
    <w:rsid w:val="001C7628"/>
    <w:rsid w:val="001D5C97"/>
    <w:rsid w:val="001F345E"/>
    <w:rsid w:val="0022533A"/>
    <w:rsid w:val="002263E1"/>
    <w:rsid w:val="00260733"/>
    <w:rsid w:val="002653F7"/>
    <w:rsid w:val="002663A9"/>
    <w:rsid w:val="002B7A6A"/>
    <w:rsid w:val="002D1CB7"/>
    <w:rsid w:val="002D4693"/>
    <w:rsid w:val="00323BD0"/>
    <w:rsid w:val="00333D19"/>
    <w:rsid w:val="00336734"/>
    <w:rsid w:val="00346A3D"/>
    <w:rsid w:val="003701B4"/>
    <w:rsid w:val="003F26A0"/>
    <w:rsid w:val="004273AC"/>
    <w:rsid w:val="004828A3"/>
    <w:rsid w:val="004828C6"/>
    <w:rsid w:val="00517B1C"/>
    <w:rsid w:val="00574FE6"/>
    <w:rsid w:val="00576E9A"/>
    <w:rsid w:val="005B2CD8"/>
    <w:rsid w:val="005E0770"/>
    <w:rsid w:val="00615F1B"/>
    <w:rsid w:val="00621BFF"/>
    <w:rsid w:val="0066663F"/>
    <w:rsid w:val="006B2167"/>
    <w:rsid w:val="00757858"/>
    <w:rsid w:val="007E1D81"/>
    <w:rsid w:val="007E4568"/>
    <w:rsid w:val="00823A83"/>
    <w:rsid w:val="00827563"/>
    <w:rsid w:val="00841A1C"/>
    <w:rsid w:val="008A1BFF"/>
    <w:rsid w:val="008A4121"/>
    <w:rsid w:val="0090296C"/>
    <w:rsid w:val="009102F4"/>
    <w:rsid w:val="00910615"/>
    <w:rsid w:val="00970D08"/>
    <w:rsid w:val="00977773"/>
    <w:rsid w:val="00A01E11"/>
    <w:rsid w:val="00A74129"/>
    <w:rsid w:val="00B24D60"/>
    <w:rsid w:val="00B47072"/>
    <w:rsid w:val="00B70226"/>
    <w:rsid w:val="00B85339"/>
    <w:rsid w:val="00BD0A5E"/>
    <w:rsid w:val="00C00C91"/>
    <w:rsid w:val="00C21590"/>
    <w:rsid w:val="00C8168E"/>
    <w:rsid w:val="00CA519B"/>
    <w:rsid w:val="00CA78DD"/>
    <w:rsid w:val="00CB519E"/>
    <w:rsid w:val="00D01329"/>
    <w:rsid w:val="00D2729B"/>
    <w:rsid w:val="00D74601"/>
    <w:rsid w:val="00DA4E46"/>
    <w:rsid w:val="00E05C00"/>
    <w:rsid w:val="00E42583"/>
    <w:rsid w:val="00E45FF5"/>
    <w:rsid w:val="00E75B71"/>
    <w:rsid w:val="00E84668"/>
    <w:rsid w:val="00E913B9"/>
    <w:rsid w:val="00EA2B28"/>
    <w:rsid w:val="00EA5BFD"/>
    <w:rsid w:val="00EF28E0"/>
    <w:rsid w:val="00EF5C54"/>
    <w:rsid w:val="00F457C7"/>
    <w:rsid w:val="00F82EBC"/>
    <w:rsid w:val="00F84341"/>
    <w:rsid w:val="00F976D5"/>
    <w:rsid w:val="00FA369B"/>
    <w:rsid w:val="00FA49DC"/>
    <w:rsid w:val="00FE283A"/>
    <w:rsid w:val="00FE4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57F1"/>
  <w15:docId w15:val="{8516D1D5-D45C-6A40-B18C-8443CB92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paragraph" w:styleId="Heading2">
    <w:name w:val="heading 2"/>
    <w:basedOn w:val="Normal"/>
    <w:link w:val="Heading2Char"/>
    <w:uiPriority w:val="9"/>
    <w:qFormat/>
    <w:rsid w:val="00333D19"/>
    <w:pPr>
      <w:spacing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33D19"/>
    <w:pPr>
      <w:spacing w:after="100" w:afterAutospacing="1" w:line="240" w:lineRule="auto"/>
      <w:outlineLvl w:val="2"/>
    </w:pPr>
    <w:rPr>
      <w:rFonts w:eastAsia="Times New Roman" w:cs="Times New Roman"/>
      <w:b/>
      <w:bCs/>
      <w:sz w:val="27"/>
      <w:szCs w:val="27"/>
    </w:rPr>
  </w:style>
  <w:style w:type="paragraph" w:styleId="Heading5">
    <w:name w:val="heading 5"/>
    <w:basedOn w:val="Normal"/>
    <w:next w:val="Normal"/>
    <w:link w:val="Heading5Char"/>
    <w:uiPriority w:val="9"/>
    <w:semiHidden/>
    <w:unhideWhenUsed/>
    <w:qFormat/>
    <w:rsid w:val="00333D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333D19"/>
    <w:pPr>
      <w:spacing w:before="0" w:after="0" w:line="240" w:lineRule="auto"/>
    </w:pPr>
  </w:style>
  <w:style w:type="character" w:customStyle="1" w:styleId="Heading2Char">
    <w:name w:val="Heading 2 Char"/>
    <w:basedOn w:val="DefaultParagraphFont"/>
    <w:link w:val="Heading2"/>
    <w:uiPriority w:val="9"/>
    <w:rsid w:val="00333D19"/>
    <w:rPr>
      <w:rFonts w:eastAsia="Times New Roman" w:cs="Times New Roman"/>
      <w:b/>
      <w:bCs/>
      <w:sz w:val="36"/>
      <w:szCs w:val="36"/>
    </w:rPr>
  </w:style>
  <w:style w:type="character" w:customStyle="1" w:styleId="Heading3Char">
    <w:name w:val="Heading 3 Char"/>
    <w:basedOn w:val="DefaultParagraphFont"/>
    <w:link w:val="Heading3"/>
    <w:uiPriority w:val="9"/>
    <w:rsid w:val="00333D19"/>
    <w:rPr>
      <w:rFonts w:eastAsia="Times New Roman" w:cs="Times New Roman"/>
      <w:b/>
      <w:bCs/>
      <w:sz w:val="27"/>
      <w:szCs w:val="27"/>
    </w:rPr>
  </w:style>
  <w:style w:type="character" w:styleId="Strong">
    <w:name w:val="Strong"/>
    <w:basedOn w:val="DefaultParagraphFont"/>
    <w:uiPriority w:val="22"/>
    <w:qFormat/>
    <w:rsid w:val="00333D19"/>
    <w:rPr>
      <w:b/>
      <w:bCs/>
    </w:rPr>
  </w:style>
  <w:style w:type="paragraph" w:styleId="NormalWeb">
    <w:name w:val="Normal (Web)"/>
    <w:basedOn w:val="Normal"/>
    <w:uiPriority w:val="99"/>
    <w:semiHidden/>
    <w:unhideWhenUsed/>
    <w:rsid w:val="00333D19"/>
    <w:pPr>
      <w:spacing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333D19"/>
  </w:style>
  <w:style w:type="character" w:customStyle="1" w:styleId="glossary-link">
    <w:name w:val="glossary-link"/>
    <w:basedOn w:val="DefaultParagraphFont"/>
    <w:rsid w:val="00333D19"/>
  </w:style>
  <w:style w:type="character" w:styleId="Hyperlink">
    <w:name w:val="Hyperlink"/>
    <w:basedOn w:val="DefaultParagraphFont"/>
    <w:uiPriority w:val="99"/>
    <w:semiHidden/>
    <w:unhideWhenUsed/>
    <w:rsid w:val="00333D19"/>
    <w:rPr>
      <w:color w:val="0000FF"/>
      <w:u w:val="single"/>
    </w:rPr>
  </w:style>
  <w:style w:type="character" w:customStyle="1" w:styleId="glossary-tooltip-text">
    <w:name w:val="glossary-tooltip-text"/>
    <w:basedOn w:val="DefaultParagraphFont"/>
    <w:rsid w:val="00333D19"/>
  </w:style>
  <w:style w:type="character" w:customStyle="1" w:styleId="Heading5Char">
    <w:name w:val="Heading 5 Char"/>
    <w:basedOn w:val="DefaultParagraphFont"/>
    <w:link w:val="Heading5"/>
    <w:uiPriority w:val="9"/>
    <w:semiHidden/>
    <w:rsid w:val="00333D1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03525">
      <w:bodyDiv w:val="1"/>
      <w:marLeft w:val="0"/>
      <w:marRight w:val="0"/>
      <w:marTop w:val="0"/>
      <w:marBottom w:val="0"/>
      <w:divBdr>
        <w:top w:val="none" w:sz="0" w:space="0" w:color="auto"/>
        <w:left w:val="none" w:sz="0" w:space="0" w:color="auto"/>
        <w:bottom w:val="none" w:sz="0" w:space="0" w:color="auto"/>
        <w:right w:val="none" w:sz="0" w:space="0" w:color="auto"/>
      </w:divBdr>
    </w:div>
    <w:div w:id="13956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DF522-D4C7-4352-B9A5-223D3505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17</cp:revision>
  <dcterms:created xsi:type="dcterms:W3CDTF">2012-09-26T18:29:00Z</dcterms:created>
  <dcterms:modified xsi:type="dcterms:W3CDTF">2023-06-28T14:15:00Z</dcterms:modified>
</cp:coreProperties>
</file>